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29" w:rsidRDefault="00251C29" w:rsidP="00251C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51C29">
        <w:rPr>
          <w:rFonts w:ascii="Times New Roman" w:hAnsi="Times New Roman" w:cs="Times New Roman"/>
          <w:b/>
          <w:sz w:val="32"/>
          <w:szCs w:val="32"/>
        </w:rPr>
        <w:t>Questionario N. 1</w:t>
      </w:r>
    </w:p>
    <w:p w:rsidR="00251C29" w:rsidRPr="00251C29" w:rsidRDefault="00251C29" w:rsidP="00251C29">
      <w:pPr>
        <w:rPr>
          <w:rFonts w:ascii="Times New Roman" w:hAnsi="Times New Roman" w:cs="Times New Roman"/>
          <w:b/>
          <w:sz w:val="32"/>
          <w:szCs w:val="32"/>
        </w:rPr>
      </w:pPr>
    </w:p>
    <w:p w:rsidR="007E55AB" w:rsidRDefault="007E55AB" w:rsidP="00251C2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51C29">
        <w:rPr>
          <w:rFonts w:ascii="Times New Roman" w:hAnsi="Times New Roman" w:cs="Times New Roman"/>
          <w:sz w:val="32"/>
          <w:szCs w:val="32"/>
        </w:rPr>
        <w:t>La partecipazione  al procedimento amministrativo</w:t>
      </w:r>
    </w:p>
    <w:p w:rsidR="00251C29" w:rsidRPr="00251C29" w:rsidRDefault="00251C29" w:rsidP="00251C29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:rsidR="007E55AB" w:rsidRDefault="007E55AB" w:rsidP="00251C2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51C29">
        <w:rPr>
          <w:rFonts w:ascii="Times New Roman" w:hAnsi="Times New Roman" w:cs="Times New Roman"/>
          <w:sz w:val="32"/>
          <w:szCs w:val="32"/>
        </w:rPr>
        <w:t>Le sanzioni disciplinari</w:t>
      </w:r>
    </w:p>
    <w:p w:rsidR="00251C29" w:rsidRPr="00251C29" w:rsidRDefault="00251C29" w:rsidP="00251C29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:rsidR="00251C29" w:rsidRPr="00251C29" w:rsidRDefault="00251C29" w:rsidP="00251C29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:rsidR="007E55AB" w:rsidRDefault="007E55AB" w:rsidP="00251C2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51C29">
        <w:rPr>
          <w:rFonts w:ascii="Times New Roman" w:hAnsi="Times New Roman" w:cs="Times New Roman"/>
          <w:sz w:val="32"/>
          <w:szCs w:val="32"/>
        </w:rPr>
        <w:t>Gli affidamenti diretti della P.A.</w:t>
      </w:r>
    </w:p>
    <w:p w:rsidR="00251C29" w:rsidRPr="00251C29" w:rsidRDefault="00251C29" w:rsidP="00251C29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:rsidR="007E55AB" w:rsidRDefault="007E55AB" w:rsidP="00251C2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51C29">
        <w:rPr>
          <w:rFonts w:ascii="Times New Roman" w:hAnsi="Times New Roman" w:cs="Times New Roman"/>
          <w:sz w:val="32"/>
          <w:szCs w:val="32"/>
        </w:rPr>
        <w:t>Il soccorso istruttorio</w:t>
      </w:r>
    </w:p>
    <w:p w:rsidR="00251C29" w:rsidRPr="00251C29" w:rsidRDefault="00251C29" w:rsidP="00251C29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:rsidR="00251C29" w:rsidRPr="00251C29" w:rsidRDefault="00251C29" w:rsidP="00251C29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:rsidR="007E55AB" w:rsidRDefault="007E55AB" w:rsidP="00251C2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51C29">
        <w:rPr>
          <w:rFonts w:ascii="Times New Roman" w:hAnsi="Times New Roman" w:cs="Times New Roman"/>
          <w:sz w:val="32"/>
          <w:szCs w:val="32"/>
        </w:rPr>
        <w:t>L’Amministrazione trasparente</w:t>
      </w:r>
    </w:p>
    <w:p w:rsidR="00251C29" w:rsidRPr="00251C29" w:rsidRDefault="00251C29" w:rsidP="00251C29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:rsidR="007E55AB" w:rsidRDefault="007E55AB" w:rsidP="00251C2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51C29">
        <w:rPr>
          <w:rFonts w:ascii="Times New Roman" w:hAnsi="Times New Roman" w:cs="Times New Roman"/>
          <w:sz w:val="32"/>
          <w:szCs w:val="32"/>
        </w:rPr>
        <w:t>Gli organi dell’Ente locale</w:t>
      </w:r>
    </w:p>
    <w:p w:rsidR="00251C29" w:rsidRPr="00251C29" w:rsidRDefault="00251C29" w:rsidP="00251C29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:rsidR="00251C29" w:rsidRPr="00251C29" w:rsidRDefault="00251C29" w:rsidP="00251C29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:rsidR="007E55AB" w:rsidRDefault="007E55AB" w:rsidP="00251C2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51C29">
        <w:rPr>
          <w:rFonts w:ascii="Times New Roman" w:hAnsi="Times New Roman" w:cs="Times New Roman"/>
          <w:sz w:val="32"/>
          <w:szCs w:val="32"/>
        </w:rPr>
        <w:t xml:space="preserve">In </w:t>
      </w:r>
      <w:r w:rsidR="007A630D" w:rsidRPr="00251C29">
        <w:rPr>
          <w:rFonts w:ascii="Times New Roman" w:hAnsi="Times New Roman" w:cs="Times New Roman"/>
          <w:sz w:val="32"/>
          <w:szCs w:val="32"/>
        </w:rPr>
        <w:t>cosa</w:t>
      </w:r>
      <w:r w:rsidRPr="00251C29">
        <w:rPr>
          <w:rFonts w:ascii="Times New Roman" w:hAnsi="Times New Roman" w:cs="Times New Roman"/>
          <w:sz w:val="32"/>
          <w:szCs w:val="32"/>
        </w:rPr>
        <w:t xml:space="preserve"> consiste la comunicazione?</w:t>
      </w:r>
    </w:p>
    <w:p w:rsidR="00251C29" w:rsidRPr="00251C29" w:rsidRDefault="00251C29" w:rsidP="00251C29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:rsidR="007E55AB" w:rsidRPr="00251C29" w:rsidRDefault="007E55AB" w:rsidP="00251C2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51C29">
        <w:rPr>
          <w:rFonts w:ascii="Times New Roman" w:hAnsi="Times New Roman" w:cs="Times New Roman"/>
          <w:sz w:val="32"/>
          <w:szCs w:val="32"/>
        </w:rPr>
        <w:t>Qual</w:t>
      </w:r>
      <w:r w:rsidR="007A630D" w:rsidRPr="00251C29">
        <w:rPr>
          <w:rFonts w:ascii="Times New Roman" w:hAnsi="Times New Roman" w:cs="Times New Roman"/>
          <w:sz w:val="32"/>
          <w:szCs w:val="32"/>
        </w:rPr>
        <w:t xml:space="preserve">e </w:t>
      </w:r>
      <w:r w:rsidRPr="00251C29">
        <w:rPr>
          <w:rFonts w:ascii="Times New Roman" w:hAnsi="Times New Roman" w:cs="Times New Roman"/>
          <w:sz w:val="32"/>
          <w:szCs w:val="32"/>
        </w:rPr>
        <w:t>obiettivo si pone la mediazione?</w:t>
      </w:r>
    </w:p>
    <w:sectPr w:rsidR="007E55AB" w:rsidRPr="00251C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93C05"/>
    <w:multiLevelType w:val="hybridMultilevel"/>
    <w:tmpl w:val="0EB8E5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AB"/>
    <w:rsid w:val="000D13AF"/>
    <w:rsid w:val="00251C29"/>
    <w:rsid w:val="007A630D"/>
    <w:rsid w:val="007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1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1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m.desposito</dc:creator>
  <cp:lastModifiedBy>m.desposito</cp:lastModifiedBy>
  <cp:revision>2</cp:revision>
  <cp:lastPrinted>2019-12-11T07:35:00Z</cp:lastPrinted>
  <dcterms:created xsi:type="dcterms:W3CDTF">2019-12-11T07:22:00Z</dcterms:created>
  <dcterms:modified xsi:type="dcterms:W3CDTF">2019-12-11T07:45:00Z</dcterms:modified>
</cp:coreProperties>
</file>