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58" w:rsidRDefault="00E96F39" w:rsidP="00224258">
      <w:pPr>
        <w:jc w:val="center"/>
      </w:pPr>
      <w:r>
        <w:rPr>
          <w:noProof/>
        </w:rPr>
        <w:pict>
          <v:line id="_x0000_s1041" style="position:absolute;left:0;text-align:left;z-index:251660288" from="-.65pt,96.85pt" to="496.15pt,96.85pt" o:allowincell="f" strokeweight=".5pt"/>
        </w:pict>
      </w:r>
      <w:r w:rsidR="00224258">
        <w:rPr>
          <w:noProof/>
          <w:lang w:eastAsia="it-IT"/>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224258" w:rsidRDefault="00224258" w:rsidP="00224258">
      <w:pPr>
        <w:jc w:val="center"/>
        <w:rPr>
          <w:rFonts w:ascii="Edwardian Script ITC" w:hAnsi="Edwardian Script ITC"/>
          <w:sz w:val="52"/>
          <w:szCs w:val="52"/>
        </w:rPr>
      </w:pPr>
      <w:r>
        <w:rPr>
          <w:rFonts w:ascii="Edwardian Script ITC" w:hAnsi="Edwardian Script ITC"/>
          <w:sz w:val="52"/>
          <w:szCs w:val="52"/>
        </w:rPr>
        <w:t>Comune di Sorrento</w:t>
      </w:r>
    </w:p>
    <w:p w:rsidR="00224258" w:rsidRDefault="00224258" w:rsidP="00224258">
      <w:pPr>
        <w:jc w:val="center"/>
        <w:rPr>
          <w:rFonts w:ascii="Edwardian Script ITC" w:hAnsi="Edwardian Script ITC"/>
          <w:sz w:val="28"/>
          <w:szCs w:val="28"/>
        </w:rPr>
      </w:pPr>
      <w:r>
        <w:rPr>
          <w:rFonts w:ascii="Edwardian Script ITC" w:hAnsi="Edwardian Script ITC"/>
          <w:sz w:val="28"/>
          <w:szCs w:val="28"/>
        </w:rPr>
        <w:t>Città Metropolitana di Napoli</w:t>
      </w: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224258" w:rsidRDefault="00224258" w:rsidP="00224258">
      <w:pPr>
        <w:pStyle w:val="Titolo31"/>
        <w:tabs>
          <w:tab w:val="left" w:pos="497"/>
        </w:tabs>
        <w:ind w:left="0" w:firstLine="0"/>
        <w:jc w:val="both"/>
        <w:rPr>
          <w:rFonts w:ascii="Times New Roman" w:hAnsi="Times New Roman" w:cs="Times New Roman"/>
          <w:color w:val="231F1F"/>
          <w:sz w:val="24"/>
          <w:szCs w:val="24"/>
        </w:rPr>
      </w:pPr>
    </w:p>
    <w:p w:rsidR="00C054E5" w:rsidRPr="00224258" w:rsidRDefault="00C054E5" w:rsidP="00224258">
      <w:pPr>
        <w:pStyle w:val="Titolo31"/>
        <w:tabs>
          <w:tab w:val="left" w:pos="497"/>
        </w:tabs>
        <w:ind w:left="0" w:firstLine="0"/>
        <w:jc w:val="both"/>
        <w:rPr>
          <w:rFonts w:ascii="Times New Roman" w:hAnsi="Times New Roman" w:cs="Times New Roman"/>
          <w:sz w:val="24"/>
          <w:szCs w:val="24"/>
        </w:rPr>
      </w:pPr>
      <w:r w:rsidRPr="00224258">
        <w:rPr>
          <w:rFonts w:ascii="Times New Roman" w:hAnsi="Times New Roman" w:cs="Times New Roman"/>
          <w:sz w:val="24"/>
          <w:szCs w:val="24"/>
        </w:rPr>
        <w:t xml:space="preserve">AVVISO PUBBLICO DI MANIFESTAZIONE DI INTERESSE </w:t>
      </w:r>
      <w:r w:rsidR="00CB3E8A">
        <w:rPr>
          <w:rFonts w:ascii="Times New Roman" w:hAnsi="Times New Roman" w:cs="Times New Roman"/>
          <w:sz w:val="24"/>
          <w:szCs w:val="24"/>
        </w:rPr>
        <w:t>FINALIZZATO AL</w:t>
      </w:r>
      <w:r w:rsidRPr="00224258">
        <w:rPr>
          <w:rFonts w:ascii="Times New Roman" w:hAnsi="Times New Roman" w:cs="Times New Roman"/>
          <w:sz w:val="24"/>
          <w:szCs w:val="24"/>
        </w:rPr>
        <w:t xml:space="preserve">L’INDIVIDUAZIONE DI UNA </w:t>
      </w:r>
      <w:r w:rsidR="00690B59">
        <w:rPr>
          <w:rFonts w:ascii="Times New Roman" w:hAnsi="Times New Roman" w:cs="Times New Roman"/>
          <w:sz w:val="24"/>
          <w:szCs w:val="24"/>
        </w:rPr>
        <w:t>STRUTTURA</w:t>
      </w:r>
      <w:r w:rsidR="00403745">
        <w:rPr>
          <w:rFonts w:ascii="Times New Roman" w:hAnsi="Times New Roman" w:cs="Times New Roman"/>
          <w:sz w:val="24"/>
          <w:szCs w:val="24"/>
        </w:rPr>
        <w:t>IDONEA PER LO SVOLGIMENTO DEL</w:t>
      </w:r>
      <w:r w:rsidRPr="00224258">
        <w:rPr>
          <w:rFonts w:ascii="Times New Roman" w:hAnsi="Times New Roman" w:cs="Times New Roman"/>
          <w:sz w:val="24"/>
          <w:szCs w:val="24"/>
        </w:rPr>
        <w:t xml:space="preserve">LA PRIMA EDIZIONE DEL UNWTO GLOBAL YOUTH TOURISM SUMMIT </w:t>
      </w:r>
    </w:p>
    <w:p w:rsidR="00C054E5" w:rsidRPr="00224258" w:rsidRDefault="00C054E5" w:rsidP="00224258">
      <w:pPr>
        <w:pStyle w:val="Titolo31"/>
        <w:tabs>
          <w:tab w:val="left" w:pos="497"/>
        </w:tabs>
        <w:ind w:left="0" w:firstLine="0"/>
        <w:jc w:val="both"/>
        <w:rPr>
          <w:rFonts w:ascii="Times New Roman" w:hAnsi="Times New Roman" w:cs="Times New Roman"/>
          <w:sz w:val="24"/>
          <w:szCs w:val="24"/>
        </w:rPr>
      </w:pPr>
    </w:p>
    <w:p w:rsidR="00AD1A1E" w:rsidRDefault="00AD1A1E" w:rsidP="00AD1A1E">
      <w:pPr>
        <w:ind w:left="851" w:right="851"/>
        <w:jc w:val="center"/>
        <w:rPr>
          <w:rFonts w:ascii="Times New Roman" w:eastAsia="Times New Roman" w:hAnsi="Times New Roman" w:cs="Times New Roman"/>
          <w:b/>
          <w:sz w:val="24"/>
          <w:szCs w:val="24"/>
        </w:rPr>
      </w:pPr>
      <w:r w:rsidRPr="009103C4">
        <w:rPr>
          <w:rFonts w:ascii="Times New Roman" w:eastAsia="Times New Roman" w:hAnsi="Times New Roman" w:cs="Times New Roman"/>
          <w:b/>
          <w:sz w:val="24"/>
          <w:szCs w:val="24"/>
        </w:rPr>
        <w:t>SI RENDE NOTO</w:t>
      </w:r>
    </w:p>
    <w:p w:rsidR="00AD1A1E" w:rsidRPr="009103C4" w:rsidRDefault="00AD1A1E" w:rsidP="00AD1A1E">
      <w:pPr>
        <w:ind w:left="851" w:right="851"/>
        <w:jc w:val="center"/>
        <w:rPr>
          <w:rFonts w:ascii="Times New Roman" w:eastAsia="Times New Roman" w:hAnsi="Times New Roman" w:cs="Times New Roman"/>
          <w:b/>
          <w:sz w:val="24"/>
          <w:szCs w:val="24"/>
        </w:rPr>
      </w:pPr>
    </w:p>
    <w:p w:rsidR="00AD1A1E" w:rsidRPr="009103C4" w:rsidRDefault="00AD1A1E" w:rsidP="00AD1A1E">
      <w:pPr>
        <w:ind w:left="851" w:right="851"/>
        <w:jc w:val="both"/>
        <w:rPr>
          <w:rFonts w:ascii="Times New Roman" w:eastAsia="Times New Roman" w:hAnsi="Times New Roman" w:cs="Times New Roman"/>
          <w:position w:val="-1"/>
          <w:sz w:val="24"/>
          <w:szCs w:val="24"/>
        </w:rPr>
      </w:pPr>
    </w:p>
    <w:p w:rsidR="00AD1A1E" w:rsidRPr="009103C4" w:rsidRDefault="00AD1A1E" w:rsidP="00AD1A1E">
      <w:pPr>
        <w:ind w:right="15"/>
        <w:jc w:val="both"/>
        <w:rPr>
          <w:rFonts w:ascii="Times New Roman" w:eastAsia="Times New Roman" w:hAnsi="Times New Roman" w:cs="Times New Roman"/>
          <w:bCs/>
          <w:spacing w:val="-3"/>
          <w:sz w:val="24"/>
          <w:szCs w:val="24"/>
        </w:rPr>
      </w:pPr>
      <w:r w:rsidRPr="00F54B1A">
        <w:rPr>
          <w:rFonts w:ascii="Times New Roman" w:eastAsia="Times New Roman" w:hAnsi="Times New Roman" w:cs="Times New Roman"/>
          <w:bCs/>
          <w:spacing w:val="-3"/>
          <w:sz w:val="24"/>
          <w:szCs w:val="24"/>
        </w:rPr>
        <w:t>Che</w:t>
      </w:r>
      <w:r w:rsidRPr="009103C4">
        <w:rPr>
          <w:rFonts w:ascii="Times New Roman" w:eastAsia="Times New Roman" w:hAnsi="Times New Roman" w:cs="Times New Roman"/>
          <w:bCs/>
          <w:spacing w:val="-3"/>
          <w:sz w:val="24"/>
          <w:szCs w:val="24"/>
        </w:rPr>
        <w:t>in esecuzione della Determinazione Dirigenziale n.</w:t>
      </w:r>
      <w:r w:rsidR="00BD327B">
        <w:rPr>
          <w:rFonts w:ascii="Times New Roman" w:eastAsia="Times New Roman" w:hAnsi="Times New Roman" w:cs="Times New Roman"/>
          <w:bCs/>
          <w:spacing w:val="-3"/>
          <w:sz w:val="24"/>
          <w:szCs w:val="24"/>
        </w:rPr>
        <w:t xml:space="preserve"> 312 </w:t>
      </w:r>
      <w:r w:rsidRPr="009103C4">
        <w:rPr>
          <w:rFonts w:ascii="Times New Roman" w:eastAsia="Times New Roman" w:hAnsi="Times New Roman" w:cs="Times New Roman"/>
          <w:bCs/>
          <w:spacing w:val="-3"/>
          <w:sz w:val="24"/>
          <w:szCs w:val="24"/>
        </w:rPr>
        <w:t>del</w:t>
      </w:r>
      <w:r w:rsidR="00BD327B">
        <w:rPr>
          <w:rFonts w:ascii="Times New Roman" w:eastAsia="Times New Roman" w:hAnsi="Times New Roman" w:cs="Times New Roman"/>
          <w:bCs/>
          <w:spacing w:val="-3"/>
          <w:sz w:val="24"/>
          <w:szCs w:val="24"/>
        </w:rPr>
        <w:t xml:space="preserve"> 08/03/2022</w:t>
      </w:r>
      <w:r w:rsidRPr="009103C4">
        <w:rPr>
          <w:rFonts w:ascii="Times New Roman" w:eastAsia="Times New Roman" w:hAnsi="Times New Roman" w:cs="Times New Roman"/>
          <w:bCs/>
          <w:spacing w:val="-3"/>
          <w:sz w:val="24"/>
          <w:szCs w:val="24"/>
        </w:rPr>
        <w:t xml:space="preserve">, la Dirigenza del </w:t>
      </w:r>
      <w:r>
        <w:rPr>
          <w:rFonts w:ascii="Times New Roman" w:eastAsia="Times New Roman" w:hAnsi="Times New Roman" w:cs="Times New Roman"/>
          <w:bCs/>
          <w:spacing w:val="-3"/>
          <w:sz w:val="24"/>
          <w:szCs w:val="24"/>
        </w:rPr>
        <w:t>I</w:t>
      </w:r>
      <w:r w:rsidRPr="009103C4">
        <w:rPr>
          <w:rFonts w:ascii="Times New Roman" w:eastAsia="Times New Roman" w:hAnsi="Times New Roman" w:cs="Times New Roman"/>
          <w:bCs/>
          <w:spacing w:val="-3"/>
          <w:sz w:val="24"/>
          <w:szCs w:val="24"/>
        </w:rPr>
        <w:t xml:space="preserve"> Dipartimento del Comune di Sorrento, al fine di garantire il principio del </w:t>
      </w:r>
      <w:proofErr w:type="spellStart"/>
      <w:r w:rsidRPr="00F54B1A">
        <w:rPr>
          <w:rFonts w:ascii="Times New Roman" w:eastAsia="Times New Roman" w:hAnsi="Times New Roman" w:cs="Times New Roman"/>
          <w:bCs/>
          <w:i/>
          <w:spacing w:val="-3"/>
          <w:sz w:val="24"/>
          <w:szCs w:val="24"/>
        </w:rPr>
        <w:t>favorpartecipationis</w:t>
      </w:r>
      <w:r w:rsidRPr="00F54B1A">
        <w:rPr>
          <w:rFonts w:ascii="Times New Roman" w:eastAsia="Times New Roman" w:hAnsi="Times New Roman" w:cs="Times New Roman"/>
          <w:bCs/>
          <w:spacing w:val="-3"/>
          <w:sz w:val="24"/>
          <w:szCs w:val="24"/>
        </w:rPr>
        <w:t>volto</w:t>
      </w:r>
      <w:proofErr w:type="spellEnd"/>
      <w:r w:rsidRPr="00F54B1A">
        <w:rPr>
          <w:rFonts w:ascii="Times New Roman" w:eastAsia="Times New Roman" w:hAnsi="Times New Roman" w:cs="Times New Roman"/>
          <w:bCs/>
          <w:spacing w:val="-3"/>
          <w:sz w:val="24"/>
          <w:szCs w:val="24"/>
        </w:rPr>
        <w:t xml:space="preserve"> ad assicurare la più ampia partecipazione da parte degli operatori economici interessati, intende procedere mediante l’espletamento del presente </w:t>
      </w:r>
      <w:r>
        <w:rPr>
          <w:rFonts w:ascii="Times New Roman" w:eastAsia="Times New Roman" w:hAnsi="Times New Roman" w:cs="Times New Roman"/>
          <w:bCs/>
          <w:spacing w:val="-3"/>
          <w:sz w:val="24"/>
          <w:szCs w:val="24"/>
        </w:rPr>
        <w:t>Avviso Pubblico</w:t>
      </w:r>
      <w:r w:rsidRPr="009103C4">
        <w:rPr>
          <w:rFonts w:ascii="Times New Roman" w:eastAsia="Times New Roman" w:hAnsi="Times New Roman" w:cs="Times New Roman"/>
          <w:bCs/>
          <w:spacing w:val="-3"/>
          <w:sz w:val="24"/>
          <w:szCs w:val="24"/>
        </w:rPr>
        <w:t xml:space="preserve"> di manifestazione di interesse, all’individuazione di un soggetto cui affidare ilservizio di cui in oggetto</w:t>
      </w:r>
      <w:r w:rsidR="00CB3E8A">
        <w:rPr>
          <w:rFonts w:ascii="Times New Roman" w:eastAsia="Times New Roman" w:hAnsi="Times New Roman" w:cs="Times New Roman"/>
          <w:bCs/>
          <w:spacing w:val="-3"/>
          <w:sz w:val="24"/>
          <w:szCs w:val="24"/>
        </w:rPr>
        <w:t>,</w:t>
      </w:r>
      <w:r w:rsidRPr="009103C4">
        <w:rPr>
          <w:rFonts w:ascii="Times New Roman" w:eastAsia="Times New Roman" w:hAnsi="Times New Roman" w:cs="Times New Roman"/>
          <w:bCs/>
          <w:spacing w:val="-3"/>
          <w:sz w:val="24"/>
          <w:szCs w:val="24"/>
        </w:rPr>
        <w:t xml:space="preserve"> ai sensi e per gli effetti del disposto normativo di</w:t>
      </w:r>
      <w:r w:rsidR="00F90741">
        <w:rPr>
          <w:rFonts w:ascii="Times New Roman" w:eastAsia="Times New Roman" w:hAnsi="Times New Roman" w:cs="Times New Roman"/>
          <w:bCs/>
          <w:spacing w:val="-3"/>
          <w:sz w:val="24"/>
          <w:szCs w:val="24"/>
        </w:rPr>
        <w:t xml:space="preserve"> cui all’articolo 51 </w:t>
      </w:r>
      <w:r w:rsidRPr="009103C4">
        <w:rPr>
          <w:rFonts w:ascii="Times New Roman" w:eastAsia="Times New Roman" w:hAnsi="Times New Roman" w:cs="Times New Roman"/>
          <w:bCs/>
          <w:spacing w:val="-3"/>
          <w:sz w:val="24"/>
          <w:szCs w:val="24"/>
        </w:rPr>
        <w:t>della legge 108/2021 a sua volta di modifica del decreto-legge 16 luglio 2020, n. 76, convertito, con modificazioni, dalla legge 11 settembre 2020, n. 120, riportante la seguente testuale disposizione:</w:t>
      </w:r>
    </w:p>
    <w:p w:rsidR="00AD1A1E" w:rsidRPr="009103C4" w:rsidRDefault="00AD1A1E" w:rsidP="00AD1A1E">
      <w:pPr>
        <w:ind w:right="15"/>
        <w:jc w:val="both"/>
        <w:rPr>
          <w:rFonts w:ascii="Times New Roman" w:eastAsia="Times New Roman" w:hAnsi="Times New Roman" w:cs="Times New Roman"/>
          <w:bCs/>
          <w:i/>
          <w:spacing w:val="-3"/>
          <w:sz w:val="24"/>
          <w:szCs w:val="24"/>
        </w:rPr>
      </w:pPr>
      <w:r w:rsidRPr="009103C4">
        <w:rPr>
          <w:rFonts w:ascii="Times New Roman" w:eastAsia="Times New Roman" w:hAnsi="Times New Roman" w:cs="Times New Roman"/>
          <w:bCs/>
          <w:i/>
          <w:spacing w:val="-3"/>
          <w:sz w:val="24"/>
          <w:szCs w:val="24"/>
        </w:rPr>
        <w:t>“omissis…2.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p>
    <w:p w:rsidR="00AD1A1E" w:rsidRDefault="00CA5AC7" w:rsidP="00CA5AC7">
      <w:pPr>
        <w:pStyle w:val="Titolo31"/>
        <w:tabs>
          <w:tab w:val="left" w:pos="497"/>
        </w:tabs>
        <w:ind w:left="0" w:firstLine="0"/>
        <w:jc w:val="both"/>
        <w:rPr>
          <w:rFonts w:ascii="Times New Roman" w:eastAsia="Times New Roman" w:hAnsi="Times New Roman" w:cs="Times New Roman"/>
          <w:b w:val="0"/>
          <w:i/>
          <w:spacing w:val="-3"/>
          <w:sz w:val="24"/>
          <w:szCs w:val="24"/>
        </w:rPr>
      </w:pPr>
      <w:r>
        <w:rPr>
          <w:rFonts w:ascii="Times New Roman" w:eastAsia="Times New Roman" w:hAnsi="Times New Roman" w:cs="Times New Roman"/>
          <w:b w:val="0"/>
          <w:i/>
          <w:spacing w:val="-3"/>
          <w:sz w:val="24"/>
          <w:szCs w:val="24"/>
        </w:rPr>
        <w:t>“</w:t>
      </w:r>
      <w:r w:rsidRPr="00CA5AC7">
        <w:rPr>
          <w:rFonts w:ascii="Times New Roman" w:eastAsia="Times New Roman" w:hAnsi="Times New Roman" w:cs="Times New Roman"/>
          <w:b w:val="0"/>
          <w:i/>
          <w:spacing w:val="-3"/>
          <w:sz w:val="24"/>
          <w:szCs w:val="24"/>
        </w:rPr>
        <w:t>b) procedura negoziata, senza bando, di cui all’articolo 63 del decreto legislativo n. 50 del 2016, previa consultazione di almeno cinque operatori economici, ove esistenti, nel rispetto di un criterio di rotazione degli inviti, che tenga conto anche di una diversa dislocazione territoriale delle imprese invitate, individuati in base ad indagini di mercato o tramite elenchi di operatori economici, per l’affidamento di servizi e forniture, ivi compresi i servizi di ingegneria e architettura e l’attività di progettazione, di importo pari o superiore a 139.000 euro e fino alle soglie di cui all'articolo 35 del dec</w:t>
      </w:r>
      <w:r>
        <w:rPr>
          <w:rFonts w:ascii="Times New Roman" w:eastAsia="Times New Roman" w:hAnsi="Times New Roman" w:cs="Times New Roman"/>
          <w:b w:val="0"/>
          <w:i/>
          <w:spacing w:val="-3"/>
          <w:sz w:val="24"/>
          <w:szCs w:val="24"/>
        </w:rPr>
        <w:t>reto legislativo n. 50 del 2016…”</w:t>
      </w:r>
      <w:r w:rsidRPr="00CA5AC7">
        <w:rPr>
          <w:rFonts w:ascii="Times New Roman" w:eastAsia="Times New Roman" w:hAnsi="Times New Roman" w:cs="Times New Roman"/>
          <w:b w:val="0"/>
          <w:i/>
          <w:spacing w:val="-3"/>
          <w:sz w:val="24"/>
          <w:szCs w:val="24"/>
        </w:rPr>
        <w:t xml:space="preserve"> (lettera così modificata dall'art. 51, comma 1, lettera a), sub. 2.2), legge n. 108 del 2021)</w:t>
      </w:r>
    </w:p>
    <w:p w:rsidR="00CA5AC7" w:rsidRDefault="00CA5AC7" w:rsidP="00CA5AC7">
      <w:pPr>
        <w:pStyle w:val="Titolo31"/>
        <w:tabs>
          <w:tab w:val="left" w:pos="497"/>
        </w:tabs>
        <w:ind w:left="0" w:firstLine="0"/>
        <w:jc w:val="both"/>
        <w:rPr>
          <w:rFonts w:ascii="Times New Roman" w:hAnsi="Times New Roman" w:cs="Times New Roman"/>
          <w:sz w:val="24"/>
          <w:szCs w:val="24"/>
        </w:rPr>
      </w:pPr>
    </w:p>
    <w:p w:rsidR="00AD1A1E" w:rsidRPr="00F54B1A" w:rsidRDefault="00AD1A1E" w:rsidP="00AD1A1E">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Il presente avviso, predisposto nel rispetto dei principi di libera concorrenza, non discriminazione,trasparenza, proporzionalità e pubblicità, non costituisce invito a partecipare a gara pubblica, néun’offerta al pubblico (art. 1336 del codice civile) o promessa al pubblico (art. 1989 del codicecivile),</w:t>
      </w:r>
      <w:r w:rsidRPr="00CA5AC7">
        <w:rPr>
          <w:rFonts w:ascii="Times New Roman" w:hAnsi="Times New Roman" w:cs="Times New Roman"/>
          <w:sz w:val="24"/>
          <w:szCs w:val="24"/>
        </w:rPr>
        <w:t>mahaloscopodiesplorarelepossibilitàoffertedalmercatoalfinediaffidare il servizio</w:t>
      </w:r>
      <w:r w:rsidR="00CA5AC7" w:rsidRPr="00CA5AC7">
        <w:rPr>
          <w:rFonts w:ascii="Times New Roman" w:hAnsi="Times New Roman" w:cs="Times New Roman"/>
          <w:sz w:val="24"/>
          <w:szCs w:val="24"/>
        </w:rPr>
        <w:t xml:space="preserve"> in oggetto</w:t>
      </w:r>
      <w:r w:rsidRPr="00CA5AC7">
        <w:rPr>
          <w:rFonts w:ascii="Times New Roman" w:hAnsi="Times New Roman" w:cs="Times New Roman"/>
          <w:sz w:val="24"/>
          <w:szCs w:val="24"/>
        </w:rPr>
        <w:t>.</w:t>
      </w:r>
    </w:p>
    <w:p w:rsidR="00AD1A1E" w:rsidRPr="00F54B1A" w:rsidRDefault="00AD1A1E" w:rsidP="00AD1A1E">
      <w:pPr>
        <w:pStyle w:val="Corpodeltesto"/>
        <w:tabs>
          <w:tab w:val="left" w:pos="10065"/>
        </w:tabs>
        <w:ind w:right="15"/>
        <w:rPr>
          <w:rFonts w:ascii="Times New Roman" w:hAnsi="Times New Roman" w:cs="Times New Roman"/>
          <w:sz w:val="24"/>
          <w:szCs w:val="24"/>
        </w:rPr>
      </w:pPr>
    </w:p>
    <w:p w:rsidR="00AD1A1E" w:rsidRPr="00F54B1A" w:rsidRDefault="00AD1A1E" w:rsidP="00AD1A1E">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L’avvisoinoggettononcomportal’instaurazionediposizionigiuridicheodobblighinegoziali.</w:t>
      </w:r>
    </w:p>
    <w:p w:rsidR="00AD1A1E" w:rsidRPr="00F54B1A" w:rsidRDefault="00AD1A1E" w:rsidP="00AD1A1E">
      <w:pPr>
        <w:pStyle w:val="Corpodeltesto"/>
        <w:tabs>
          <w:tab w:val="left" w:pos="10065"/>
        </w:tabs>
        <w:ind w:right="15"/>
        <w:rPr>
          <w:rFonts w:ascii="Times New Roman" w:hAnsi="Times New Roman" w:cs="Times New Roman"/>
          <w:sz w:val="24"/>
          <w:szCs w:val="24"/>
        </w:rPr>
      </w:pPr>
    </w:p>
    <w:p w:rsidR="00AD1A1E" w:rsidRPr="00F54B1A" w:rsidRDefault="00AD1A1E" w:rsidP="00AD1A1E">
      <w:pPr>
        <w:pStyle w:val="Corpodeltesto"/>
        <w:tabs>
          <w:tab w:val="left" w:pos="10065"/>
        </w:tabs>
        <w:ind w:right="15"/>
        <w:jc w:val="both"/>
        <w:rPr>
          <w:rFonts w:ascii="Times New Roman" w:hAnsi="Times New Roman" w:cs="Times New Roman"/>
          <w:sz w:val="24"/>
          <w:szCs w:val="24"/>
        </w:rPr>
      </w:pPr>
      <w:r w:rsidRPr="00F54B1A">
        <w:rPr>
          <w:rFonts w:ascii="Times New Roman" w:hAnsi="Times New Roman" w:cs="Times New Roman"/>
          <w:sz w:val="24"/>
          <w:szCs w:val="24"/>
        </w:rPr>
        <w:t>Il presente avviso, pertanto, non vincola in alcun modo questa Stazione Appaltante che si riserva,comunque, di sospendere, modificare oannullareil presenteavvisoesplorativoedi nondarseguito al successivo procedimento di affidamento, senza che i soggetti richiedenti possanovantare alcuna pretesa nonché di procedere all’affidamento del servizio anche in presenza diun’unicamanifestazione d’interessevalida.</w:t>
      </w:r>
    </w:p>
    <w:p w:rsidR="00224258" w:rsidRDefault="00224258" w:rsidP="00224258">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AD1A1E" w:rsidRDefault="00AD1A1E" w:rsidP="00224258">
      <w:pPr>
        <w:pStyle w:val="Titolo31"/>
        <w:tabs>
          <w:tab w:val="left" w:pos="497"/>
        </w:tabs>
        <w:ind w:left="0" w:firstLine="0"/>
        <w:jc w:val="both"/>
        <w:rPr>
          <w:rFonts w:ascii="Times New Roman" w:hAnsi="Times New Roman" w:cs="Times New Roman"/>
          <w:sz w:val="24"/>
          <w:szCs w:val="24"/>
        </w:rPr>
      </w:pPr>
    </w:p>
    <w:p w:rsidR="00AD1A1E" w:rsidRPr="00224258" w:rsidRDefault="00AD1A1E" w:rsidP="00224258">
      <w:pPr>
        <w:pStyle w:val="Titolo31"/>
        <w:tabs>
          <w:tab w:val="left" w:pos="497"/>
        </w:tabs>
        <w:ind w:left="0" w:firstLine="0"/>
        <w:jc w:val="both"/>
        <w:rPr>
          <w:rFonts w:ascii="Times New Roman" w:hAnsi="Times New Roman" w:cs="Times New Roman"/>
          <w:sz w:val="24"/>
          <w:szCs w:val="24"/>
        </w:rPr>
      </w:pPr>
    </w:p>
    <w:p w:rsidR="00CA5AC7" w:rsidRDefault="00CA5AC7" w:rsidP="00224258">
      <w:pPr>
        <w:pStyle w:val="Titolo31"/>
        <w:tabs>
          <w:tab w:val="left" w:pos="497"/>
        </w:tabs>
        <w:ind w:left="0" w:firstLine="0"/>
        <w:rPr>
          <w:rFonts w:ascii="Times New Roman" w:hAnsi="Times New Roman" w:cs="Times New Roman"/>
          <w:sz w:val="24"/>
          <w:szCs w:val="24"/>
        </w:rPr>
      </w:pPr>
    </w:p>
    <w:p w:rsidR="00CA5AC7" w:rsidRDefault="00CA5AC7" w:rsidP="00224258">
      <w:pPr>
        <w:pStyle w:val="Titolo31"/>
        <w:tabs>
          <w:tab w:val="left" w:pos="497"/>
        </w:tabs>
        <w:ind w:left="0" w:firstLine="0"/>
        <w:rPr>
          <w:rFonts w:ascii="Times New Roman" w:hAnsi="Times New Roman" w:cs="Times New Roman"/>
          <w:sz w:val="24"/>
          <w:szCs w:val="24"/>
        </w:rPr>
      </w:pPr>
    </w:p>
    <w:p w:rsidR="00F8763E" w:rsidRPr="00224258" w:rsidRDefault="00505620" w:rsidP="00224258">
      <w:pPr>
        <w:pStyle w:val="Titolo31"/>
        <w:tabs>
          <w:tab w:val="left" w:pos="497"/>
        </w:tabs>
        <w:ind w:left="0" w:firstLine="0"/>
        <w:rPr>
          <w:rFonts w:ascii="Times New Roman" w:hAnsi="Times New Roman" w:cs="Times New Roman"/>
          <w:sz w:val="24"/>
          <w:szCs w:val="24"/>
        </w:rPr>
      </w:pPr>
      <w:r w:rsidRPr="00224258">
        <w:rPr>
          <w:rFonts w:ascii="Times New Roman" w:hAnsi="Times New Roman" w:cs="Times New Roman"/>
          <w:sz w:val="24"/>
          <w:szCs w:val="24"/>
        </w:rPr>
        <w:t xml:space="preserve">ART. 1 - </w:t>
      </w:r>
      <w:r w:rsidR="00290271" w:rsidRPr="00224258">
        <w:rPr>
          <w:rFonts w:ascii="Times New Roman" w:hAnsi="Times New Roman" w:cs="Times New Roman"/>
          <w:sz w:val="24"/>
          <w:szCs w:val="24"/>
        </w:rPr>
        <w:t>OGGETTOEDURATADELL’AFFIDAMENTO</w:t>
      </w:r>
    </w:p>
    <w:p w:rsidR="003979F7" w:rsidRPr="00224258" w:rsidRDefault="00505620" w:rsidP="00224258">
      <w:pPr>
        <w:pStyle w:val="Corpodeltesto"/>
        <w:jc w:val="both"/>
        <w:rPr>
          <w:rFonts w:ascii="Times New Roman" w:hAnsi="Times New Roman" w:cs="Times New Roman"/>
          <w:sz w:val="24"/>
          <w:szCs w:val="24"/>
        </w:rPr>
      </w:pPr>
      <w:r w:rsidRPr="00224258">
        <w:rPr>
          <w:rFonts w:ascii="Times New Roman" w:hAnsi="Times New Roman" w:cs="Times New Roman"/>
          <w:sz w:val="24"/>
          <w:szCs w:val="24"/>
        </w:rPr>
        <w:t>L</w:t>
      </w:r>
      <w:r w:rsidR="003979F7" w:rsidRPr="00224258">
        <w:rPr>
          <w:rFonts w:ascii="Times New Roman" w:hAnsi="Times New Roman" w:cs="Times New Roman"/>
          <w:sz w:val="24"/>
          <w:szCs w:val="24"/>
        </w:rPr>
        <w:t xml:space="preserve">a città di Sorrento è stata scelta come </w:t>
      </w:r>
      <w:r w:rsidR="00CD1E26">
        <w:rPr>
          <w:rFonts w:ascii="Times New Roman" w:hAnsi="Times New Roman" w:cs="Times New Roman"/>
          <w:sz w:val="24"/>
          <w:szCs w:val="24"/>
        </w:rPr>
        <w:t xml:space="preserve">sede </w:t>
      </w:r>
      <w:r w:rsidR="003979F7" w:rsidRPr="00224258">
        <w:rPr>
          <w:rFonts w:ascii="Times New Roman" w:hAnsi="Times New Roman" w:cs="Times New Roman"/>
          <w:sz w:val="24"/>
          <w:szCs w:val="24"/>
        </w:rPr>
        <w:t xml:space="preserve">della prima edizione del UNWTO Global </w:t>
      </w:r>
      <w:proofErr w:type="spellStart"/>
      <w:r w:rsidR="003979F7" w:rsidRPr="00224258">
        <w:rPr>
          <w:rFonts w:ascii="Times New Roman" w:hAnsi="Times New Roman" w:cs="Times New Roman"/>
          <w:sz w:val="24"/>
          <w:szCs w:val="24"/>
        </w:rPr>
        <w:t>Youth</w:t>
      </w:r>
      <w:proofErr w:type="spellEnd"/>
      <w:r w:rsidR="003979F7" w:rsidRPr="00224258">
        <w:rPr>
          <w:rFonts w:ascii="Times New Roman" w:hAnsi="Times New Roman" w:cs="Times New Roman"/>
          <w:sz w:val="24"/>
          <w:szCs w:val="24"/>
        </w:rPr>
        <w:t xml:space="preserve"> </w:t>
      </w:r>
      <w:proofErr w:type="spellStart"/>
      <w:r w:rsidR="003979F7" w:rsidRPr="00224258">
        <w:rPr>
          <w:rFonts w:ascii="Times New Roman" w:hAnsi="Times New Roman" w:cs="Times New Roman"/>
          <w:sz w:val="24"/>
          <w:szCs w:val="24"/>
        </w:rPr>
        <w:t>Tourism</w:t>
      </w:r>
      <w:proofErr w:type="spellEnd"/>
      <w:r w:rsidR="003979F7" w:rsidRPr="00224258">
        <w:rPr>
          <w:rFonts w:ascii="Times New Roman" w:hAnsi="Times New Roman" w:cs="Times New Roman"/>
          <w:sz w:val="24"/>
          <w:szCs w:val="24"/>
        </w:rPr>
        <w:t xml:space="preserve"> Summit, che si terrà </w:t>
      </w:r>
      <w:r w:rsidR="003979F7" w:rsidRPr="00224258">
        <w:rPr>
          <w:rFonts w:ascii="Times New Roman" w:hAnsi="Times New Roman" w:cs="Times New Roman"/>
          <w:b/>
          <w:sz w:val="24"/>
          <w:szCs w:val="24"/>
        </w:rPr>
        <w:t>dal 27 giugno al 3 luglio 2022</w:t>
      </w:r>
      <w:r w:rsidR="003979F7" w:rsidRPr="00224258">
        <w:rPr>
          <w:rFonts w:ascii="Times New Roman" w:hAnsi="Times New Roman" w:cs="Times New Roman"/>
          <w:sz w:val="24"/>
          <w:szCs w:val="24"/>
        </w:rPr>
        <w:t>.</w:t>
      </w:r>
    </w:p>
    <w:p w:rsidR="003979F7" w:rsidRPr="00224258" w:rsidRDefault="003979F7" w:rsidP="00224258">
      <w:pPr>
        <w:pStyle w:val="Corpodeltesto"/>
        <w:jc w:val="both"/>
        <w:rPr>
          <w:rFonts w:ascii="Times New Roman" w:hAnsi="Times New Roman" w:cs="Times New Roman"/>
          <w:sz w:val="24"/>
          <w:szCs w:val="24"/>
        </w:rPr>
      </w:pPr>
      <w:r w:rsidRPr="00224258">
        <w:rPr>
          <w:rFonts w:ascii="Times New Roman" w:hAnsi="Times New Roman" w:cs="Times New Roman"/>
          <w:sz w:val="24"/>
          <w:szCs w:val="24"/>
        </w:rPr>
        <w:t>Questo importante evento, che vedrà la partecipazione di circa 120 ragazzi, dai 13 ai 17 anni, provenienti da molti Paesi del mondo oltre che dei Ministri del Turismo e di altre importanti personalità, rappresenta una grandissima occasione per rilanciare l’immagine dell’Italia.</w:t>
      </w:r>
    </w:p>
    <w:p w:rsidR="003979F7" w:rsidRPr="00224258" w:rsidRDefault="00AE1A47" w:rsidP="00224258">
      <w:pPr>
        <w:pStyle w:val="Corpodeltesto"/>
        <w:jc w:val="both"/>
        <w:rPr>
          <w:rFonts w:ascii="Times New Roman" w:hAnsi="Times New Roman" w:cs="Times New Roman"/>
          <w:sz w:val="24"/>
          <w:szCs w:val="24"/>
        </w:rPr>
      </w:pPr>
      <w:proofErr w:type="spellStart"/>
      <w:r>
        <w:rPr>
          <w:rFonts w:ascii="Times New Roman" w:hAnsi="Times New Roman" w:cs="Times New Roman"/>
          <w:sz w:val="24"/>
          <w:szCs w:val="24"/>
        </w:rPr>
        <w:t>Enit</w:t>
      </w:r>
      <w:proofErr w:type="spellEnd"/>
      <w:r>
        <w:rPr>
          <w:rFonts w:ascii="Times New Roman" w:hAnsi="Times New Roman" w:cs="Times New Roman"/>
          <w:sz w:val="24"/>
          <w:szCs w:val="24"/>
        </w:rPr>
        <w:t xml:space="preserve"> Agenzia Nazionale del Turismo ha avuto il compito di supportare il Ministero del Turismo nell’organizzazione dell’evento e nel coordinamento dei vari soggetti coinvolti ed in tale ambito u</w:t>
      </w:r>
      <w:r w:rsidR="003979F7" w:rsidRPr="00224258">
        <w:rPr>
          <w:rFonts w:ascii="Times New Roman" w:hAnsi="Times New Roman" w:cs="Times New Roman"/>
          <w:sz w:val="24"/>
          <w:szCs w:val="24"/>
        </w:rPr>
        <w:t>no degli aspetti più importanti e nel contempo più delicatiriguarda la scelta della location</w:t>
      </w:r>
      <w:r w:rsidR="00505620" w:rsidRPr="00224258">
        <w:rPr>
          <w:rFonts w:ascii="Times New Roman" w:hAnsi="Times New Roman" w:cs="Times New Roman"/>
          <w:sz w:val="24"/>
          <w:szCs w:val="24"/>
        </w:rPr>
        <w:t>.</w:t>
      </w:r>
    </w:p>
    <w:p w:rsidR="000C7023" w:rsidRDefault="00505620" w:rsidP="00224258">
      <w:pPr>
        <w:pStyle w:val="Corpodeltesto"/>
        <w:jc w:val="both"/>
        <w:rPr>
          <w:rFonts w:ascii="Times New Roman" w:hAnsi="Times New Roman" w:cs="Times New Roman"/>
          <w:sz w:val="24"/>
          <w:szCs w:val="24"/>
        </w:rPr>
      </w:pPr>
      <w:r w:rsidRPr="00AE1A47">
        <w:rPr>
          <w:rFonts w:ascii="Times New Roman" w:hAnsi="Times New Roman" w:cs="Times New Roman"/>
          <w:sz w:val="24"/>
          <w:szCs w:val="24"/>
        </w:rPr>
        <w:t xml:space="preserve">Il Comune di Sorrento intende </w:t>
      </w:r>
      <w:r w:rsidR="00851F36" w:rsidRPr="00AE1A47">
        <w:rPr>
          <w:rFonts w:ascii="Times New Roman" w:hAnsi="Times New Roman" w:cs="Times New Roman"/>
          <w:sz w:val="24"/>
          <w:szCs w:val="24"/>
        </w:rPr>
        <w:t xml:space="preserve">pertanto </w:t>
      </w:r>
      <w:r w:rsidRPr="00AE1A47">
        <w:rPr>
          <w:rFonts w:ascii="Times New Roman" w:hAnsi="Times New Roman" w:cs="Times New Roman"/>
          <w:sz w:val="24"/>
          <w:szCs w:val="24"/>
        </w:rPr>
        <w:t xml:space="preserve">individuare </w:t>
      </w:r>
      <w:r w:rsidR="00851F36" w:rsidRPr="00AE1A47">
        <w:rPr>
          <w:rFonts w:ascii="Times New Roman" w:hAnsi="Times New Roman" w:cs="Times New Roman"/>
          <w:sz w:val="24"/>
          <w:szCs w:val="24"/>
        </w:rPr>
        <w:t xml:space="preserve">la </w:t>
      </w:r>
      <w:r w:rsidR="00690B59" w:rsidRPr="00AE1A47">
        <w:rPr>
          <w:rFonts w:ascii="Times New Roman" w:hAnsi="Times New Roman" w:cs="Times New Roman"/>
          <w:sz w:val="24"/>
          <w:szCs w:val="24"/>
        </w:rPr>
        <w:t>struttura</w:t>
      </w:r>
      <w:r w:rsidRPr="00AE1A47">
        <w:rPr>
          <w:rFonts w:ascii="Times New Roman" w:hAnsi="Times New Roman" w:cs="Times New Roman"/>
          <w:sz w:val="24"/>
          <w:szCs w:val="24"/>
        </w:rPr>
        <w:t xml:space="preserve"> più idonea allo svolgimento dell’evento</w:t>
      </w:r>
      <w:r w:rsidR="009069DD" w:rsidRPr="00AE1A47">
        <w:rPr>
          <w:rFonts w:ascii="Times New Roman" w:hAnsi="Times New Roman" w:cs="Times New Roman"/>
          <w:sz w:val="24"/>
          <w:szCs w:val="24"/>
        </w:rPr>
        <w:t>,</w:t>
      </w:r>
      <w:r w:rsidR="00C054E5" w:rsidRPr="00AE1A47">
        <w:rPr>
          <w:rFonts w:ascii="Times New Roman" w:hAnsi="Times New Roman" w:cs="Times New Roman"/>
          <w:sz w:val="24"/>
          <w:szCs w:val="24"/>
        </w:rPr>
        <w:t>che deve poter rispondere positivamente ai</w:t>
      </w:r>
      <w:r w:rsidRPr="00AE1A47">
        <w:rPr>
          <w:rFonts w:ascii="Times New Roman" w:hAnsi="Times New Roman" w:cs="Times New Roman"/>
          <w:sz w:val="24"/>
          <w:szCs w:val="24"/>
        </w:rPr>
        <w:t xml:space="preserve"> criteri </w:t>
      </w:r>
      <w:r w:rsidR="00AE1A47" w:rsidRPr="00AE1A47">
        <w:rPr>
          <w:rFonts w:ascii="Times New Roman" w:hAnsi="Times New Roman" w:cs="Times New Roman"/>
          <w:sz w:val="24"/>
          <w:szCs w:val="24"/>
        </w:rPr>
        <w:t>indicati dall’</w:t>
      </w:r>
      <w:r w:rsidR="004D68E3" w:rsidRPr="00AE1A47">
        <w:rPr>
          <w:rFonts w:ascii="Times New Roman" w:hAnsi="Times New Roman" w:cs="Times New Roman"/>
          <w:sz w:val="24"/>
          <w:szCs w:val="24"/>
        </w:rPr>
        <w:t>ENIT</w:t>
      </w:r>
      <w:r w:rsidR="00AE1A47" w:rsidRPr="00AE1A47">
        <w:rPr>
          <w:rFonts w:ascii="Times New Roman" w:hAnsi="Times New Roman" w:cs="Times New Roman"/>
          <w:sz w:val="24"/>
          <w:szCs w:val="24"/>
        </w:rPr>
        <w:t xml:space="preserve"> con nota </w:t>
      </w:r>
      <w:proofErr w:type="spellStart"/>
      <w:r w:rsidR="00AE1A47" w:rsidRPr="00AE1A47">
        <w:rPr>
          <w:rFonts w:ascii="Times New Roman" w:hAnsi="Times New Roman" w:cs="Times New Roman"/>
          <w:sz w:val="24"/>
          <w:szCs w:val="24"/>
        </w:rPr>
        <w:t>prot</w:t>
      </w:r>
      <w:proofErr w:type="spellEnd"/>
      <w:r w:rsidR="00AE1A47" w:rsidRPr="00AE1A47">
        <w:rPr>
          <w:rFonts w:ascii="Times New Roman" w:hAnsi="Times New Roman" w:cs="Times New Roman"/>
          <w:sz w:val="24"/>
          <w:szCs w:val="24"/>
        </w:rPr>
        <w:t>. n. 9633/2022, che di seguito si riportano</w:t>
      </w:r>
      <w:r w:rsidR="00C054E5" w:rsidRPr="00AE1A47">
        <w:rPr>
          <w:rFonts w:ascii="Times New Roman" w:hAnsi="Times New Roman" w:cs="Times New Roman"/>
          <w:sz w:val="24"/>
          <w:szCs w:val="24"/>
        </w:rPr>
        <w:t>:</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- 200 stanze doppie (6 notti IN 27/06 OUT 03/07);</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xml:space="preserve">- </w:t>
      </w:r>
      <w:proofErr w:type="spellStart"/>
      <w:r w:rsidRPr="00224258">
        <w:rPr>
          <w:rFonts w:ascii="Times New Roman" w:hAnsi="Times New Roman" w:cs="Times New Roman"/>
          <w:sz w:val="24"/>
          <w:szCs w:val="24"/>
        </w:rPr>
        <w:t>Lunches</w:t>
      </w:r>
      <w:proofErr w:type="spellEnd"/>
      <w:r w:rsidRPr="00224258">
        <w:rPr>
          <w:rFonts w:ascii="Times New Roman" w:hAnsi="Times New Roman" w:cs="Times New Roman"/>
          <w:sz w:val="24"/>
          <w:szCs w:val="24"/>
        </w:rPr>
        <w:t xml:space="preserve"> e </w:t>
      </w:r>
      <w:proofErr w:type="spellStart"/>
      <w:r w:rsidRPr="00224258">
        <w:rPr>
          <w:rFonts w:ascii="Times New Roman" w:hAnsi="Times New Roman" w:cs="Times New Roman"/>
          <w:sz w:val="24"/>
          <w:szCs w:val="24"/>
        </w:rPr>
        <w:t>dinners</w:t>
      </w:r>
      <w:proofErr w:type="spellEnd"/>
      <w:r w:rsidRPr="00224258">
        <w:rPr>
          <w:rFonts w:ascii="Times New Roman" w:hAnsi="Times New Roman" w:cs="Times New Roman"/>
          <w:sz w:val="24"/>
          <w:szCs w:val="24"/>
        </w:rPr>
        <w:t xml:space="preserve"> per i partecipanti durante tutto il meeting;</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xml:space="preserve">- </w:t>
      </w:r>
      <w:proofErr w:type="spellStart"/>
      <w:r w:rsidRPr="00224258">
        <w:rPr>
          <w:rFonts w:ascii="Times New Roman" w:hAnsi="Times New Roman" w:cs="Times New Roman"/>
          <w:sz w:val="24"/>
          <w:szCs w:val="24"/>
        </w:rPr>
        <w:t>Drinking</w:t>
      </w:r>
      <w:proofErr w:type="spellEnd"/>
      <w:r w:rsidRPr="00224258">
        <w:rPr>
          <w:rFonts w:ascii="Times New Roman" w:hAnsi="Times New Roman" w:cs="Times New Roman"/>
          <w:sz w:val="24"/>
          <w:szCs w:val="24"/>
        </w:rPr>
        <w:t xml:space="preserve"> water per i partecipanti (e gli interpreti) durante tutto il meeting;</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Li</w:t>
      </w:r>
      <w:r w:rsidR="000E40D3">
        <w:rPr>
          <w:rFonts w:ascii="Times New Roman" w:hAnsi="Times New Roman" w:cs="Times New Roman"/>
          <w:sz w:val="24"/>
          <w:szCs w:val="24"/>
        </w:rPr>
        <w:t xml:space="preserve">ght </w:t>
      </w:r>
      <w:proofErr w:type="spellStart"/>
      <w:r w:rsidR="000E40D3">
        <w:rPr>
          <w:rFonts w:ascii="Times New Roman" w:hAnsi="Times New Roman" w:cs="Times New Roman"/>
          <w:sz w:val="24"/>
          <w:szCs w:val="24"/>
        </w:rPr>
        <w:t>snacks</w:t>
      </w:r>
      <w:proofErr w:type="spellEnd"/>
      <w:r w:rsidR="000E40D3">
        <w:rPr>
          <w:rFonts w:ascii="Times New Roman" w:hAnsi="Times New Roman" w:cs="Times New Roman"/>
          <w:sz w:val="24"/>
          <w:szCs w:val="24"/>
        </w:rPr>
        <w:t xml:space="preserve"> per i partecipanti (due</w:t>
      </w:r>
      <w:r w:rsidRPr="00224258">
        <w:rPr>
          <w:rFonts w:ascii="Times New Roman" w:hAnsi="Times New Roman" w:cs="Times New Roman"/>
          <w:sz w:val="24"/>
          <w:szCs w:val="24"/>
        </w:rPr>
        <w:t xml:space="preserve"> volte al giorno) durante tutto il meeting;</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Sale conferenze e aree di attività per le riunioni del GYTS con una capienza idonea ad ospitare tutti i partecipanti (compresi Ministri, Ambassadors, Capi di Stato) in linea con la sicurezza pubblica e sanitaria;</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Area esterna di almeno 30x20 m per attività di break-out;</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Un ufficio per il segretariato generale, che dovrà essere pronto entro il 26 giugno 2022 e attrezzato con un tavolo per 8 persone, stampante, acqua, caffè, thè;</w:t>
      </w:r>
    </w:p>
    <w:p w:rsidR="000C7023" w:rsidRPr="00224258" w:rsidRDefault="000C7023" w:rsidP="00224258">
      <w:pPr>
        <w:jc w:val="both"/>
        <w:rPr>
          <w:rFonts w:ascii="Times New Roman" w:hAnsi="Times New Roman" w:cs="Times New Roman"/>
          <w:sz w:val="24"/>
          <w:szCs w:val="24"/>
        </w:rPr>
      </w:pPr>
      <w:r w:rsidRPr="00224258">
        <w:rPr>
          <w:rFonts w:ascii="Times New Roman" w:hAnsi="Times New Roman" w:cs="Times New Roman"/>
          <w:sz w:val="24"/>
          <w:szCs w:val="24"/>
        </w:rPr>
        <w:t xml:space="preserve">- Un ufficio per il team del Global </w:t>
      </w:r>
      <w:proofErr w:type="spellStart"/>
      <w:r w:rsidRPr="00224258">
        <w:rPr>
          <w:rFonts w:ascii="Times New Roman" w:hAnsi="Times New Roman" w:cs="Times New Roman"/>
          <w:sz w:val="24"/>
          <w:szCs w:val="24"/>
        </w:rPr>
        <w:t>Youth</w:t>
      </w:r>
      <w:proofErr w:type="spellEnd"/>
      <w:r w:rsidRPr="00224258">
        <w:rPr>
          <w:rFonts w:ascii="Times New Roman" w:hAnsi="Times New Roman" w:cs="Times New Roman"/>
          <w:sz w:val="24"/>
          <w:szCs w:val="24"/>
        </w:rPr>
        <w:t xml:space="preserve"> </w:t>
      </w:r>
      <w:proofErr w:type="spellStart"/>
      <w:r w:rsidRPr="00224258">
        <w:rPr>
          <w:rFonts w:ascii="Times New Roman" w:hAnsi="Times New Roman" w:cs="Times New Roman"/>
          <w:sz w:val="24"/>
          <w:szCs w:val="24"/>
        </w:rPr>
        <w:t>Tourism</w:t>
      </w:r>
      <w:proofErr w:type="spellEnd"/>
      <w:r w:rsidRPr="00224258">
        <w:rPr>
          <w:rFonts w:ascii="Times New Roman" w:hAnsi="Times New Roman" w:cs="Times New Roman"/>
          <w:sz w:val="24"/>
          <w:szCs w:val="24"/>
        </w:rPr>
        <w:t xml:space="preserve"> Summit, pronto entro il 26 giugno 2022, con due tavoli ed 1 sedia ciascuno, con materiale per ufficio, due computer con accesso a Internet e una stampante, una fotocopiatrice duplex ad alta velocità.</w:t>
      </w:r>
    </w:p>
    <w:p w:rsidR="003979F7" w:rsidRPr="00224258" w:rsidRDefault="003979F7" w:rsidP="00224258">
      <w:pPr>
        <w:pStyle w:val="Corpodeltesto"/>
        <w:rPr>
          <w:rFonts w:ascii="Times New Roman" w:hAnsi="Times New Roman" w:cs="Times New Roman"/>
          <w:sz w:val="24"/>
          <w:szCs w:val="24"/>
        </w:rPr>
      </w:pPr>
    </w:p>
    <w:p w:rsidR="008B4813" w:rsidRPr="00224258" w:rsidRDefault="008B4813" w:rsidP="00224258">
      <w:pPr>
        <w:jc w:val="both"/>
        <w:rPr>
          <w:rFonts w:ascii="Times New Roman" w:hAnsi="Times New Roman" w:cs="Times New Roman"/>
          <w:sz w:val="24"/>
          <w:szCs w:val="24"/>
        </w:rPr>
      </w:pPr>
      <w:r w:rsidRPr="00224258">
        <w:rPr>
          <w:rFonts w:ascii="Times New Roman" w:hAnsi="Times New Roman" w:cs="Times New Roman"/>
          <w:b/>
          <w:sz w:val="24"/>
          <w:szCs w:val="24"/>
        </w:rPr>
        <w:t>ART. 2 - SOGGETTI AMMESSI A MANIFESTARE INTERESSE</w:t>
      </w:r>
    </w:p>
    <w:p w:rsidR="000C7023" w:rsidRPr="00224258" w:rsidRDefault="000C7023" w:rsidP="00224258">
      <w:pPr>
        <w:shd w:val="clear" w:color="auto" w:fill="FFFFFF"/>
        <w:jc w:val="both"/>
        <w:rPr>
          <w:rFonts w:ascii="Times New Roman" w:eastAsia="Times New Roman" w:hAnsi="Times New Roman" w:cs="Times New Roman"/>
          <w:sz w:val="24"/>
          <w:szCs w:val="24"/>
          <w:lang w:eastAsia="en-GB"/>
        </w:rPr>
      </w:pPr>
      <w:r w:rsidRPr="009069DD">
        <w:rPr>
          <w:rFonts w:ascii="Times New Roman" w:eastAsia="Times New Roman" w:hAnsi="Times New Roman" w:cs="Times New Roman"/>
          <w:sz w:val="24"/>
          <w:szCs w:val="24"/>
          <w:lang w:eastAsia="en-GB"/>
        </w:rPr>
        <w:t xml:space="preserve">Sono ammessi a manifestare interesse tutti i soggetti </w:t>
      </w:r>
      <w:r w:rsidR="009069DD" w:rsidRPr="009069DD">
        <w:rPr>
          <w:rFonts w:ascii="Times New Roman" w:eastAsia="Times New Roman" w:hAnsi="Times New Roman" w:cs="Times New Roman"/>
          <w:sz w:val="24"/>
          <w:szCs w:val="24"/>
          <w:lang w:eastAsia="en-GB"/>
        </w:rPr>
        <w:t>in possesso del</w:t>
      </w:r>
      <w:r w:rsidR="00690B59" w:rsidRPr="009069DD">
        <w:rPr>
          <w:rFonts w:ascii="Times New Roman" w:eastAsia="Times New Roman" w:hAnsi="Times New Roman" w:cs="Times New Roman"/>
          <w:sz w:val="24"/>
          <w:szCs w:val="24"/>
          <w:lang w:eastAsia="en-GB"/>
        </w:rPr>
        <w:t>le caratteristiche riportate nell’art. 1.</w:t>
      </w:r>
    </w:p>
    <w:p w:rsidR="000C7023" w:rsidRDefault="000C7023" w:rsidP="00224258">
      <w:pPr>
        <w:shd w:val="clear" w:color="auto" w:fill="FFFFFF"/>
        <w:jc w:val="both"/>
        <w:rPr>
          <w:rFonts w:ascii="Times New Roman" w:eastAsia="Times New Roman" w:hAnsi="Times New Roman" w:cs="Times New Roman"/>
          <w:sz w:val="24"/>
          <w:szCs w:val="24"/>
          <w:lang w:eastAsia="en-GB"/>
        </w:rPr>
      </w:pPr>
      <w:r w:rsidRPr="00224258">
        <w:rPr>
          <w:rFonts w:ascii="Times New Roman" w:eastAsia="Times New Roman" w:hAnsi="Times New Roman" w:cs="Times New Roman"/>
          <w:sz w:val="24"/>
          <w:szCs w:val="24"/>
          <w:lang w:eastAsia="en-GB"/>
        </w:rPr>
        <w:t xml:space="preserve">Tali soggetti dovranno essere in possesso, </w:t>
      </w:r>
      <w:r w:rsidRPr="00224258">
        <w:rPr>
          <w:rFonts w:ascii="Times New Roman" w:hAnsi="Times New Roman" w:cs="Times New Roman"/>
          <w:sz w:val="24"/>
          <w:szCs w:val="24"/>
        </w:rPr>
        <w:t>al momento della presentazione della manifestazione di interesse,</w:t>
      </w:r>
      <w:r w:rsidRPr="00224258">
        <w:rPr>
          <w:rFonts w:ascii="Times New Roman" w:eastAsia="Times New Roman" w:hAnsi="Times New Roman" w:cs="Times New Roman"/>
          <w:sz w:val="24"/>
          <w:szCs w:val="24"/>
          <w:lang w:eastAsia="en-GB"/>
        </w:rPr>
        <w:t xml:space="preserve"> dei seguenti requ</w:t>
      </w:r>
      <w:bookmarkStart w:id="0" w:name="_Hlk84936087"/>
      <w:r w:rsidRPr="00224258">
        <w:rPr>
          <w:rFonts w:ascii="Times New Roman" w:eastAsia="Times New Roman" w:hAnsi="Times New Roman" w:cs="Times New Roman"/>
          <w:sz w:val="24"/>
          <w:szCs w:val="24"/>
          <w:lang w:eastAsia="en-GB"/>
        </w:rPr>
        <w:t>isiti di partecipazione:</w:t>
      </w:r>
    </w:p>
    <w:p w:rsidR="00C054E5" w:rsidRPr="00224258" w:rsidRDefault="000C7023" w:rsidP="00224258">
      <w:pPr>
        <w:pStyle w:val="Paragrafoelenco"/>
        <w:numPr>
          <w:ilvl w:val="0"/>
          <w:numId w:val="7"/>
        </w:numPr>
        <w:shd w:val="clear" w:color="auto" w:fill="FFFFFF"/>
        <w:jc w:val="both"/>
        <w:rPr>
          <w:rFonts w:ascii="Times New Roman" w:hAnsi="Times New Roman" w:cs="Times New Roman"/>
          <w:sz w:val="24"/>
          <w:szCs w:val="24"/>
        </w:rPr>
      </w:pPr>
      <w:r w:rsidRPr="00224258">
        <w:rPr>
          <w:rFonts w:ascii="Times New Roman" w:eastAsia="Times New Roman" w:hAnsi="Times New Roman" w:cs="Times New Roman"/>
          <w:bCs/>
          <w:sz w:val="24"/>
          <w:szCs w:val="24"/>
          <w:lang w:eastAsia="en-GB"/>
        </w:rPr>
        <w:t xml:space="preserve">Insussistenza dei motivi di esclusione di cui all’art. 80 del </w:t>
      </w:r>
      <w:proofErr w:type="spellStart"/>
      <w:r w:rsidRPr="00224258">
        <w:rPr>
          <w:rFonts w:ascii="Times New Roman" w:eastAsia="Times New Roman" w:hAnsi="Times New Roman" w:cs="Times New Roman"/>
          <w:bCs/>
          <w:sz w:val="24"/>
          <w:szCs w:val="24"/>
          <w:lang w:eastAsia="en-GB"/>
        </w:rPr>
        <w:t>D.Lgs</w:t>
      </w:r>
      <w:proofErr w:type="spellEnd"/>
      <w:r w:rsidRPr="00224258">
        <w:rPr>
          <w:rFonts w:ascii="Times New Roman" w:eastAsia="Times New Roman" w:hAnsi="Times New Roman" w:cs="Times New Roman"/>
          <w:bCs/>
          <w:sz w:val="24"/>
          <w:szCs w:val="24"/>
          <w:lang w:eastAsia="en-GB"/>
        </w:rPr>
        <w:t xml:space="preserve"> 50/2016 – 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w:t>
      </w:r>
      <w:bookmarkEnd w:id="0"/>
      <w:r w:rsidRPr="00224258">
        <w:rPr>
          <w:rFonts w:ascii="Times New Roman" w:eastAsia="Times New Roman" w:hAnsi="Times New Roman" w:cs="Times New Roman"/>
          <w:bCs/>
          <w:sz w:val="24"/>
          <w:szCs w:val="24"/>
          <w:lang w:eastAsia="en-GB"/>
        </w:rPr>
        <w:t xml:space="preserve"> I candidati attestano il possesso dei suddetti requisiti di ordine generale richiesti per la partecipazione, mediante autodichiarazione presente all</w:t>
      </w:r>
      <w:r w:rsidR="009069DD">
        <w:rPr>
          <w:rFonts w:ascii="Times New Roman" w:eastAsia="Times New Roman" w:hAnsi="Times New Roman" w:cs="Times New Roman"/>
          <w:bCs/>
          <w:sz w:val="24"/>
          <w:szCs w:val="24"/>
          <w:lang w:eastAsia="en-GB"/>
        </w:rPr>
        <w:t>’interno della domanda allegata;</w:t>
      </w:r>
    </w:p>
    <w:p w:rsidR="00C054E5" w:rsidRPr="00361FBA" w:rsidRDefault="009069DD" w:rsidP="00224258">
      <w:pPr>
        <w:pStyle w:val="Paragrafoelenco"/>
        <w:numPr>
          <w:ilvl w:val="0"/>
          <w:numId w:val="7"/>
        </w:numPr>
        <w:shd w:val="clear" w:color="auto" w:fill="FFFFFF"/>
        <w:jc w:val="both"/>
        <w:rPr>
          <w:rFonts w:ascii="Times New Roman" w:hAnsi="Times New Roman" w:cs="Times New Roman"/>
          <w:sz w:val="24"/>
          <w:szCs w:val="24"/>
        </w:rPr>
      </w:pPr>
      <w:r w:rsidRPr="00361FBA">
        <w:rPr>
          <w:rFonts w:ascii="Times New Roman" w:hAnsi="Times New Roman" w:cs="Times New Roman"/>
          <w:sz w:val="24"/>
          <w:szCs w:val="24"/>
        </w:rPr>
        <w:t>I</w:t>
      </w:r>
      <w:r w:rsidR="00C054E5" w:rsidRPr="00361FBA">
        <w:rPr>
          <w:rFonts w:ascii="Times New Roman" w:hAnsi="Times New Roman" w:cs="Times New Roman"/>
          <w:sz w:val="24"/>
          <w:szCs w:val="24"/>
        </w:rPr>
        <w:t>scrizione nel registro tenuto dalla Camera di Com</w:t>
      </w:r>
      <w:r w:rsidR="003711D1">
        <w:rPr>
          <w:rFonts w:ascii="Times New Roman" w:hAnsi="Times New Roman" w:cs="Times New Roman"/>
          <w:sz w:val="24"/>
          <w:szCs w:val="24"/>
        </w:rPr>
        <w:t>mercio Industria, Artigianato e</w:t>
      </w:r>
      <w:r w:rsidR="00C054E5" w:rsidRPr="00361FBA">
        <w:rPr>
          <w:rFonts w:ascii="Times New Roman" w:hAnsi="Times New Roman" w:cs="Times New Roman"/>
          <w:sz w:val="24"/>
          <w:szCs w:val="24"/>
        </w:rPr>
        <w:t xml:space="preserve"> Agricoltura</w:t>
      </w:r>
      <w:r w:rsidR="007121EF">
        <w:rPr>
          <w:rFonts w:ascii="Times New Roman" w:hAnsi="Times New Roman" w:cs="Times New Roman"/>
          <w:sz w:val="24"/>
          <w:szCs w:val="24"/>
        </w:rPr>
        <w:t>della Provincia in cui l’impresa ha sede</w:t>
      </w:r>
      <w:r w:rsidR="003711D1">
        <w:rPr>
          <w:rFonts w:ascii="Times New Roman" w:hAnsi="Times New Roman" w:cs="Times New Roman"/>
          <w:sz w:val="24"/>
          <w:szCs w:val="24"/>
        </w:rPr>
        <w:t xml:space="preserve"> legale</w:t>
      </w:r>
      <w:r w:rsidR="007121EF">
        <w:rPr>
          <w:rFonts w:ascii="Times New Roman" w:hAnsi="Times New Roman" w:cs="Times New Roman"/>
          <w:sz w:val="24"/>
          <w:szCs w:val="24"/>
        </w:rPr>
        <w:t>, per le attività in oggetto</w:t>
      </w:r>
      <w:r w:rsidR="00C054E5" w:rsidRPr="00361FBA">
        <w:rPr>
          <w:rFonts w:ascii="Times New Roman" w:hAnsi="Times New Roman" w:cs="Times New Roman"/>
          <w:sz w:val="24"/>
          <w:szCs w:val="24"/>
        </w:rPr>
        <w:t>;</w:t>
      </w:r>
    </w:p>
    <w:p w:rsidR="003711D1" w:rsidRPr="009069DD" w:rsidRDefault="003711D1" w:rsidP="003711D1">
      <w:pPr>
        <w:pStyle w:val="Corpodeltesto"/>
        <w:numPr>
          <w:ilvl w:val="0"/>
          <w:numId w:val="7"/>
        </w:numPr>
        <w:jc w:val="both"/>
        <w:rPr>
          <w:rFonts w:ascii="Times New Roman" w:hAnsi="Times New Roman" w:cs="Times New Roman"/>
          <w:sz w:val="24"/>
          <w:szCs w:val="24"/>
        </w:rPr>
      </w:pPr>
      <w:r>
        <w:rPr>
          <w:rFonts w:ascii="Times New Roman" w:hAnsi="Times New Roman" w:cs="Times New Roman"/>
          <w:sz w:val="24"/>
          <w:szCs w:val="24"/>
        </w:rPr>
        <w:t>Sede operativa della struttura nel Comune di Sorrento;</w:t>
      </w:r>
    </w:p>
    <w:p w:rsidR="00AD1A1E" w:rsidRDefault="00AD1A1E" w:rsidP="00AD1A1E">
      <w:pPr>
        <w:ind w:left="360"/>
        <w:jc w:val="both"/>
        <w:rPr>
          <w:rFonts w:ascii="Times New Roman" w:hAnsi="Times New Roman" w:cs="Times New Roman"/>
          <w:b/>
          <w:sz w:val="24"/>
          <w:szCs w:val="24"/>
        </w:rPr>
      </w:pPr>
    </w:p>
    <w:p w:rsidR="008B4813" w:rsidRPr="00AD1A1E" w:rsidRDefault="00AD1A1E" w:rsidP="00AD1A1E">
      <w:pPr>
        <w:jc w:val="both"/>
        <w:rPr>
          <w:rFonts w:ascii="Times New Roman" w:hAnsi="Times New Roman" w:cs="Times New Roman"/>
          <w:b/>
          <w:sz w:val="24"/>
          <w:szCs w:val="24"/>
        </w:rPr>
      </w:pPr>
      <w:r w:rsidRPr="00AD1A1E">
        <w:rPr>
          <w:rFonts w:ascii="Times New Roman" w:hAnsi="Times New Roman" w:cs="Times New Roman"/>
          <w:b/>
          <w:sz w:val="24"/>
          <w:szCs w:val="24"/>
        </w:rPr>
        <w:t xml:space="preserve">ART. 3 - TERMINI E MODALITÀ DI PRESENTAZIONE </w:t>
      </w:r>
    </w:p>
    <w:p w:rsidR="00AD1A1E" w:rsidRDefault="00AD1A1E" w:rsidP="00AD1A1E">
      <w:pPr>
        <w:adjustRightInd w:val="0"/>
        <w:jc w:val="both"/>
        <w:rPr>
          <w:rFonts w:ascii="Times New Roman" w:hAnsi="Times New Roman"/>
          <w:sz w:val="24"/>
          <w:szCs w:val="24"/>
        </w:rPr>
      </w:pPr>
      <w:r w:rsidRPr="00997364">
        <w:rPr>
          <w:rFonts w:ascii="Times New Roman" w:eastAsia="Times New Roman" w:hAnsi="Times New Roman"/>
          <w:color w:val="000000"/>
          <w:sz w:val="24"/>
          <w:szCs w:val="24"/>
        </w:rPr>
        <w:t xml:space="preserve">Per presentare manifestazione d’interesse occorre registrarsi alla piattaforma </w:t>
      </w:r>
      <w:r w:rsidRPr="00997364">
        <w:rPr>
          <w:rFonts w:ascii="Times New Roman" w:hAnsi="Times New Roman"/>
          <w:sz w:val="24"/>
          <w:szCs w:val="24"/>
        </w:rPr>
        <w:t xml:space="preserve">telematica di </w:t>
      </w:r>
      <w:proofErr w:type="spellStart"/>
      <w:r>
        <w:rPr>
          <w:rFonts w:ascii="Times New Roman" w:hAnsi="Times New Roman"/>
          <w:i/>
          <w:sz w:val="24"/>
          <w:szCs w:val="24"/>
        </w:rPr>
        <w:t>e-</w:t>
      </w:r>
      <w:r w:rsidRPr="00997364">
        <w:rPr>
          <w:rFonts w:ascii="Times New Roman" w:hAnsi="Times New Roman"/>
          <w:i/>
          <w:sz w:val="24"/>
          <w:szCs w:val="24"/>
        </w:rPr>
        <w:t>procurement</w:t>
      </w:r>
      <w:proofErr w:type="spellEnd"/>
      <w:r w:rsidRPr="00997364">
        <w:rPr>
          <w:rFonts w:ascii="Times New Roman" w:hAnsi="Times New Roman"/>
          <w:sz w:val="24"/>
          <w:szCs w:val="24"/>
        </w:rPr>
        <w:t xml:space="preserve"> denominata “</w:t>
      </w:r>
      <w:proofErr w:type="spellStart"/>
      <w:r w:rsidRPr="00997364">
        <w:rPr>
          <w:rFonts w:ascii="Times New Roman" w:hAnsi="Times New Roman"/>
          <w:i/>
          <w:sz w:val="24"/>
          <w:szCs w:val="24"/>
        </w:rPr>
        <w:t>Tuttogare</w:t>
      </w:r>
      <w:proofErr w:type="spellEnd"/>
      <w:r>
        <w:rPr>
          <w:rFonts w:ascii="Times New Roman" w:hAnsi="Times New Roman"/>
          <w:sz w:val="24"/>
          <w:szCs w:val="24"/>
        </w:rPr>
        <w:t xml:space="preserve">” in dotazione al Comune di Sorrento, mediante l’apposito </w:t>
      </w:r>
      <w:r w:rsidRPr="00997364">
        <w:rPr>
          <w:rFonts w:ascii="Times New Roman" w:hAnsi="Times New Roman"/>
          <w:sz w:val="24"/>
          <w:szCs w:val="24"/>
        </w:rPr>
        <w:t xml:space="preserve">link presente sul profilo del committente </w:t>
      </w:r>
      <w:hyperlink r:id="rId7" w:history="1">
        <w:r w:rsidRPr="00415A2C">
          <w:rPr>
            <w:rStyle w:val="Collegamentoipertestuale"/>
            <w:rFonts w:ascii="Times New Roman" w:eastAsia="Times New Roman" w:hAnsi="Times New Roman" w:cs="Arial MT"/>
            <w:sz w:val="24"/>
            <w:szCs w:val="24"/>
          </w:rPr>
          <w:t>https://comunesorrento.tuttogare.it/</w:t>
        </w:r>
      </w:hyperlink>
    </w:p>
    <w:p w:rsidR="00AD1A1E" w:rsidRPr="00997364" w:rsidRDefault="00AD1A1E" w:rsidP="00AD1A1E">
      <w:pPr>
        <w:adjustRightInd w:val="0"/>
        <w:jc w:val="both"/>
        <w:rPr>
          <w:rFonts w:ascii="Times New Roman" w:hAnsi="Times New Roman"/>
          <w:sz w:val="24"/>
          <w:szCs w:val="24"/>
        </w:rPr>
      </w:pPr>
      <w:r w:rsidRPr="00997364">
        <w:rPr>
          <w:rFonts w:ascii="Times New Roman" w:hAnsi="Times New Roman"/>
          <w:sz w:val="24"/>
          <w:szCs w:val="24"/>
        </w:rPr>
        <w:t xml:space="preserve">Le modalità tecniche per l’utilizzo del Sistema sono contenute nell’allegato link: </w:t>
      </w:r>
      <w:hyperlink r:id="rId8" w:history="1">
        <w:r w:rsidRPr="00997364">
          <w:rPr>
            <w:rStyle w:val="Collegamentoipertestuale"/>
            <w:rFonts w:ascii="Times New Roman" w:hAnsi="Times New Roman" w:cs="Arial MT"/>
            <w:sz w:val="24"/>
            <w:szCs w:val="24"/>
          </w:rPr>
          <w:t>https://comunesorrento.tuttogare.it/norme_tecniche.php</w:t>
        </w:r>
      </w:hyperlink>
    </w:p>
    <w:p w:rsidR="00AD1A1E" w:rsidRPr="009B31F4" w:rsidRDefault="00AD1A1E" w:rsidP="00AD1A1E">
      <w:pPr>
        <w:adjustRightInd w:val="0"/>
        <w:jc w:val="both"/>
        <w:rPr>
          <w:rFonts w:ascii="Times New Roman" w:hAnsi="Times New Roman" w:cs="Times New Roman"/>
          <w:sz w:val="24"/>
          <w:szCs w:val="24"/>
        </w:rPr>
      </w:pPr>
      <w:r w:rsidRPr="009B31F4">
        <w:rPr>
          <w:rFonts w:ascii="Times New Roman" w:eastAsia="Times New Roman" w:hAnsi="Times New Roman"/>
          <w:color w:val="000000"/>
          <w:sz w:val="24"/>
          <w:szCs w:val="24"/>
        </w:rPr>
        <w:t>La manifestazione d’interesse dovrà essere presentata compilando debitamente il modello che sarà reso disponibile sulla piattaforma telematica (allegato 1), sottoscritto digitalmente, corredato da c</w:t>
      </w:r>
      <w:r w:rsidRPr="009B31F4">
        <w:rPr>
          <w:rFonts w:ascii="Times New Roman" w:hAnsi="Times New Roman" w:cs="Times New Roman"/>
          <w:sz w:val="24"/>
          <w:szCs w:val="24"/>
        </w:rPr>
        <w:t xml:space="preserve">opia del documento di riconoscimento in corso di validità del sottoscrittore. </w:t>
      </w:r>
    </w:p>
    <w:p w:rsidR="00AD1A1E" w:rsidRPr="00997364" w:rsidRDefault="00AD1A1E" w:rsidP="00AD1A1E">
      <w:pPr>
        <w:adjustRightInd w:val="0"/>
        <w:jc w:val="both"/>
        <w:rPr>
          <w:rFonts w:ascii="Times New Roman" w:hAnsi="Times New Roman" w:cs="Times New Roman"/>
          <w:sz w:val="24"/>
          <w:szCs w:val="24"/>
        </w:rPr>
      </w:pPr>
      <w:r>
        <w:rPr>
          <w:rFonts w:ascii="Times New Roman" w:eastAsia="Times New Roman" w:hAnsi="Times New Roman"/>
          <w:color w:val="000000"/>
          <w:sz w:val="24"/>
          <w:szCs w:val="24"/>
        </w:rPr>
        <w:t xml:space="preserve">La manifestazione d’interesse dovrà pervenire, a pena di esclusione, </w:t>
      </w:r>
      <w:r w:rsidRPr="009B31F4">
        <w:rPr>
          <w:rFonts w:ascii="Times New Roman" w:eastAsia="Times New Roman" w:hAnsi="Times New Roman"/>
          <w:b/>
          <w:color w:val="000000"/>
          <w:sz w:val="24"/>
          <w:szCs w:val="24"/>
        </w:rPr>
        <w:t>entro 15 giorni</w:t>
      </w:r>
      <w:r w:rsidRPr="00997364">
        <w:rPr>
          <w:rFonts w:ascii="Times New Roman" w:eastAsia="Times New Roman" w:hAnsi="Times New Roman"/>
          <w:color w:val="000000"/>
          <w:sz w:val="24"/>
          <w:szCs w:val="24"/>
        </w:rPr>
        <w:t xml:space="preserve"> dalla pubblicazione del presente avviso</w:t>
      </w:r>
      <w:r>
        <w:rPr>
          <w:rFonts w:ascii="Times New Roman" w:eastAsia="Times New Roman" w:hAnsi="Times New Roman"/>
          <w:color w:val="000000"/>
          <w:sz w:val="24"/>
          <w:szCs w:val="24"/>
        </w:rPr>
        <w:t xml:space="preserve"> sulla piattaforma telematica “</w:t>
      </w:r>
      <w:proofErr w:type="spellStart"/>
      <w:r w:rsidRPr="009B31F4">
        <w:rPr>
          <w:rFonts w:ascii="Times New Roman" w:eastAsia="Times New Roman" w:hAnsi="Times New Roman"/>
          <w:i/>
          <w:color w:val="000000"/>
          <w:sz w:val="24"/>
          <w:szCs w:val="24"/>
        </w:rPr>
        <w:t>Tuttogare</w:t>
      </w:r>
      <w:proofErr w:type="spellEnd"/>
      <w:r w:rsidRPr="009B31F4">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 su menzionata.</w:t>
      </w:r>
    </w:p>
    <w:p w:rsidR="00AD1A1E" w:rsidRPr="00997364" w:rsidRDefault="00AD1A1E" w:rsidP="00AD1A1E">
      <w:pPr>
        <w:jc w:val="both"/>
        <w:rPr>
          <w:rFonts w:ascii="Times New Roman" w:hAnsi="Times New Roman" w:cs="Times New Roman"/>
          <w:sz w:val="24"/>
          <w:szCs w:val="24"/>
        </w:rPr>
      </w:pPr>
    </w:p>
    <w:p w:rsidR="00AD1A1E" w:rsidRDefault="00AD1A1E" w:rsidP="00AD1A1E">
      <w:pPr>
        <w:jc w:val="both"/>
        <w:rPr>
          <w:rFonts w:ascii="Times New Roman" w:hAnsi="Times New Roman" w:cs="Times New Roman"/>
          <w:b/>
          <w:sz w:val="24"/>
          <w:szCs w:val="24"/>
        </w:rPr>
      </w:pPr>
      <w:r w:rsidRPr="00997364">
        <w:rPr>
          <w:rFonts w:ascii="Times New Roman" w:hAnsi="Times New Roman" w:cs="Times New Roman"/>
          <w:b/>
          <w:sz w:val="24"/>
          <w:szCs w:val="24"/>
        </w:rPr>
        <w:t xml:space="preserve">ART. 4 - AMMISSIBILITÀ E CAUSE DI ESCLUSIONE </w:t>
      </w:r>
    </w:p>
    <w:p w:rsidR="00AD1A1E" w:rsidRPr="00576D24" w:rsidRDefault="00AD1A1E" w:rsidP="00AD1A1E">
      <w:pPr>
        <w:jc w:val="both"/>
        <w:rPr>
          <w:rFonts w:ascii="Times New Roman" w:hAnsi="Times New Roman" w:cs="Times New Roman"/>
          <w:sz w:val="24"/>
          <w:szCs w:val="24"/>
        </w:rPr>
      </w:pPr>
      <w:r w:rsidRPr="00576D24">
        <w:rPr>
          <w:rFonts w:ascii="Times New Roman" w:hAnsi="Times New Roman" w:cs="Times New Roman"/>
          <w:sz w:val="24"/>
          <w:szCs w:val="24"/>
        </w:rPr>
        <w:t xml:space="preserve">Non è ammesso il recapito di alcun atto o documento in modalità diverse dall’invio alla piattaforma su menzionata e, in particolare, non è ammesso il recapito di alcun atto o documento agli uffici della </w:t>
      </w:r>
      <w:r w:rsidRPr="00576D24">
        <w:rPr>
          <w:rFonts w:ascii="Times New Roman" w:hAnsi="Times New Roman" w:cs="Times New Roman"/>
          <w:sz w:val="24"/>
          <w:szCs w:val="24"/>
        </w:rPr>
        <w:lastRenderedPageBreak/>
        <w:t xml:space="preserve">Stazione appaltante. </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Non saranno ritenute ammissibili le manifestazioni </w:t>
      </w:r>
      <w:r>
        <w:rPr>
          <w:rFonts w:ascii="Times New Roman" w:hAnsi="Times New Roman" w:cs="Times New Roman"/>
          <w:sz w:val="24"/>
          <w:szCs w:val="24"/>
        </w:rPr>
        <w:t xml:space="preserve">di interesse pervenute fuori termine, </w:t>
      </w:r>
      <w:r w:rsidRPr="00997364">
        <w:rPr>
          <w:rFonts w:ascii="Times New Roman" w:hAnsi="Times New Roman" w:cs="Times New Roman"/>
          <w:sz w:val="24"/>
          <w:szCs w:val="24"/>
        </w:rPr>
        <w:t xml:space="preserve">non complete in tutte le loro parti, non sottoscritte </w:t>
      </w:r>
      <w:r>
        <w:rPr>
          <w:rFonts w:ascii="Times New Roman" w:hAnsi="Times New Roman" w:cs="Times New Roman"/>
          <w:sz w:val="24"/>
          <w:szCs w:val="24"/>
        </w:rPr>
        <w:t xml:space="preserve">digitalmente </w:t>
      </w:r>
      <w:r w:rsidRPr="00997364">
        <w:rPr>
          <w:rFonts w:ascii="Times New Roman" w:hAnsi="Times New Roman" w:cs="Times New Roman"/>
          <w:sz w:val="24"/>
          <w:szCs w:val="24"/>
        </w:rPr>
        <w:t xml:space="preserve">dal candidato e che non rispettino i dettami di cui agli Art. 2 e 3. </w:t>
      </w:r>
    </w:p>
    <w:p w:rsidR="008B4813" w:rsidRPr="005375B4" w:rsidRDefault="008B4813" w:rsidP="00224258">
      <w:pPr>
        <w:jc w:val="both"/>
        <w:rPr>
          <w:rFonts w:ascii="Times New Roman" w:hAnsi="Times New Roman" w:cs="Times New Roman"/>
          <w:sz w:val="24"/>
          <w:szCs w:val="24"/>
        </w:rPr>
      </w:pPr>
    </w:p>
    <w:p w:rsidR="008B4813" w:rsidRPr="005375B4" w:rsidRDefault="008B4813" w:rsidP="00224258">
      <w:pPr>
        <w:jc w:val="both"/>
        <w:rPr>
          <w:rFonts w:ascii="Times New Roman" w:hAnsi="Times New Roman" w:cs="Times New Roman"/>
          <w:b/>
          <w:sz w:val="24"/>
          <w:szCs w:val="24"/>
        </w:rPr>
      </w:pPr>
      <w:r w:rsidRPr="005375B4">
        <w:rPr>
          <w:rFonts w:ascii="Times New Roman" w:hAnsi="Times New Roman" w:cs="Times New Roman"/>
          <w:b/>
          <w:sz w:val="24"/>
          <w:szCs w:val="24"/>
        </w:rPr>
        <w:t xml:space="preserve">ART. 5 - PROCEDIMENTO ISTRUTTORIO E AFFIDAMENTO </w:t>
      </w:r>
    </w:p>
    <w:p w:rsidR="00AD1A1E" w:rsidRPr="00997364" w:rsidRDefault="00AD1A1E" w:rsidP="00AD1A1E">
      <w:pPr>
        <w:adjustRightInd w:val="0"/>
        <w:jc w:val="both"/>
        <w:rPr>
          <w:rFonts w:ascii="Times New Roman" w:hAnsi="Times New Roman"/>
          <w:sz w:val="24"/>
          <w:szCs w:val="24"/>
        </w:rPr>
      </w:pPr>
      <w:r>
        <w:rPr>
          <w:rFonts w:ascii="Times New Roman" w:hAnsi="Times New Roman"/>
          <w:sz w:val="24"/>
          <w:szCs w:val="24"/>
        </w:rPr>
        <w:t>L’acquisizione delle manifestazioni</w:t>
      </w:r>
      <w:r w:rsidRPr="00997364">
        <w:rPr>
          <w:rFonts w:ascii="Times New Roman" w:hAnsi="Times New Roman"/>
          <w:sz w:val="24"/>
          <w:szCs w:val="24"/>
        </w:rPr>
        <w:t xml:space="preserve"> di interesse </w:t>
      </w:r>
      <w:r>
        <w:rPr>
          <w:rFonts w:ascii="Times New Roman" w:hAnsi="Times New Roman"/>
          <w:sz w:val="24"/>
          <w:szCs w:val="24"/>
        </w:rPr>
        <w:t>degli operatori economici interessati transiterà</w:t>
      </w:r>
      <w:r w:rsidRPr="00997364">
        <w:rPr>
          <w:rFonts w:ascii="Times New Roman" w:hAnsi="Times New Roman"/>
          <w:sz w:val="24"/>
          <w:szCs w:val="24"/>
        </w:rPr>
        <w:t xml:space="preserve"> sulla piattaforma </w:t>
      </w:r>
      <w:r>
        <w:rPr>
          <w:rFonts w:ascii="Times New Roman" w:hAnsi="Times New Roman"/>
          <w:sz w:val="24"/>
          <w:szCs w:val="24"/>
        </w:rPr>
        <w:t xml:space="preserve">telematica </w:t>
      </w:r>
      <w:r w:rsidRPr="00E42677">
        <w:rPr>
          <w:rFonts w:ascii="Times New Roman" w:hAnsi="Times New Roman"/>
          <w:i/>
          <w:sz w:val="24"/>
          <w:szCs w:val="24"/>
        </w:rPr>
        <w:t>“</w:t>
      </w:r>
      <w:proofErr w:type="spellStart"/>
      <w:r w:rsidRPr="00E42677">
        <w:rPr>
          <w:rFonts w:ascii="Times New Roman" w:hAnsi="Times New Roman"/>
          <w:i/>
          <w:sz w:val="24"/>
          <w:szCs w:val="24"/>
        </w:rPr>
        <w:t>Tuttogare</w:t>
      </w:r>
      <w:proofErr w:type="spellEnd"/>
      <w:r w:rsidRPr="00E42677">
        <w:rPr>
          <w:rFonts w:ascii="Times New Roman" w:hAnsi="Times New Roman"/>
          <w:i/>
          <w:sz w:val="24"/>
          <w:szCs w:val="24"/>
        </w:rPr>
        <w:t>”.</w:t>
      </w:r>
      <w:r w:rsidRPr="00997364">
        <w:rPr>
          <w:rFonts w:ascii="Times New Roman" w:hAnsi="Times New Roman"/>
          <w:sz w:val="24"/>
          <w:szCs w:val="24"/>
        </w:rPr>
        <w:t>Ciò anche in osservanza dell’obbligo previsto dal comma 2 dell’art. 40 del codice dei contratti pubblici.</w:t>
      </w:r>
    </w:p>
    <w:p w:rsidR="00AD1A1E" w:rsidRPr="00997364" w:rsidRDefault="00AD1A1E" w:rsidP="00B40FEE">
      <w:pPr>
        <w:widowControl/>
        <w:adjustRightInd w:val="0"/>
        <w:jc w:val="both"/>
        <w:rPr>
          <w:rFonts w:ascii="Times New Roman" w:hAnsi="Times New Roman" w:cs="Times New Roman"/>
          <w:sz w:val="24"/>
          <w:szCs w:val="24"/>
        </w:rPr>
      </w:pPr>
      <w:r w:rsidRPr="00492D68">
        <w:rPr>
          <w:rFonts w:ascii="Times New Roman" w:hAnsi="Times New Roman" w:cs="Times New Roman"/>
          <w:sz w:val="24"/>
          <w:szCs w:val="24"/>
        </w:rPr>
        <w:t xml:space="preserve">Una volta pervenute le manifestazioni di interesse entro il termine stabilito, si procederà ad individuare gli operatori economici idonei per l’affidamento del servizio in oggetto, sulla base della documentazione prodotta, nei confronti dei quali verrà poi attivata sulla piattaforma </w:t>
      </w:r>
      <w:r w:rsidRPr="00492D68">
        <w:rPr>
          <w:rFonts w:ascii="Times New Roman" w:hAnsi="Times New Roman" w:cs="Times New Roman"/>
          <w:i/>
          <w:sz w:val="24"/>
          <w:szCs w:val="24"/>
        </w:rPr>
        <w:t>“</w:t>
      </w:r>
      <w:proofErr w:type="spellStart"/>
      <w:r w:rsidRPr="00492D68">
        <w:rPr>
          <w:rFonts w:ascii="Times New Roman" w:hAnsi="Times New Roman" w:cs="Times New Roman"/>
          <w:i/>
          <w:sz w:val="24"/>
          <w:szCs w:val="24"/>
        </w:rPr>
        <w:t>Tuttogare</w:t>
      </w:r>
      <w:proofErr w:type="spellEnd"/>
      <w:r w:rsidRPr="00492D68">
        <w:rPr>
          <w:rFonts w:ascii="Times New Roman" w:hAnsi="Times New Roman" w:cs="Times New Roman"/>
          <w:i/>
          <w:sz w:val="24"/>
          <w:szCs w:val="24"/>
        </w:rPr>
        <w:t>”</w:t>
      </w:r>
      <w:r w:rsidRPr="00492D68">
        <w:rPr>
          <w:rFonts w:ascii="Times New Roman" w:hAnsi="Times New Roman" w:cs="Times New Roman"/>
          <w:sz w:val="24"/>
          <w:szCs w:val="24"/>
        </w:rPr>
        <w:t xml:space="preserve"> una richiesta di offerta con il criterio del </w:t>
      </w:r>
      <w:r w:rsidR="00492D68" w:rsidRPr="00492D68">
        <w:rPr>
          <w:rFonts w:ascii="Times New Roman" w:hAnsi="Times New Roman" w:cs="Times New Roman"/>
          <w:sz w:val="24"/>
          <w:szCs w:val="24"/>
        </w:rPr>
        <w:t>minor prezzo</w:t>
      </w:r>
      <w:r w:rsidR="00B40FEE">
        <w:rPr>
          <w:rFonts w:ascii="Times New Roman" w:hAnsi="Times New Roman" w:cs="Times New Roman"/>
          <w:sz w:val="24"/>
          <w:szCs w:val="24"/>
        </w:rPr>
        <w:t>,</w:t>
      </w:r>
      <w:r w:rsidR="00B40FEE" w:rsidRPr="00997364">
        <w:rPr>
          <w:rFonts w:ascii="Times New Roman" w:hAnsi="Times New Roman" w:cs="Times New Roman"/>
          <w:sz w:val="24"/>
          <w:szCs w:val="24"/>
        </w:rPr>
        <w:t xml:space="preserve">ai sensi dell’art. 95 c. 4 d.lgs. 50/2016 </w:t>
      </w:r>
      <w:proofErr w:type="spellStart"/>
      <w:r w:rsidR="00B40FEE" w:rsidRPr="00997364">
        <w:rPr>
          <w:rFonts w:ascii="Times New Roman" w:hAnsi="Times New Roman" w:cs="Times New Roman"/>
          <w:sz w:val="24"/>
          <w:szCs w:val="24"/>
        </w:rPr>
        <w:t>ss.mm.ii</w:t>
      </w:r>
      <w:proofErr w:type="spellEnd"/>
      <w:r w:rsidR="00B40FEE" w:rsidRPr="00997364">
        <w:rPr>
          <w:rFonts w:ascii="Times New Roman" w:hAnsi="Times New Roman" w:cs="Times New Roman"/>
          <w:sz w:val="24"/>
          <w:szCs w:val="24"/>
        </w:rPr>
        <w:t>..</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Il Comune di Sorrento si riserva la facoltà di richiedere integrazioni per sanare eventuali carenze documentali.</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Il Comune di Sorrento, ai sensi dell’art. 71 del DPR 445/2000, si riserva la possibilità di verificare la veridicità dei dati dichiarati dal manifestante e di richiedere in qualsiasi momento i documenti giustificativi. </w:t>
      </w:r>
    </w:p>
    <w:p w:rsidR="00AD1A1E" w:rsidRPr="00997364" w:rsidRDefault="00AD1A1E" w:rsidP="00AD1A1E">
      <w:pPr>
        <w:pStyle w:val="Corpodeltesto"/>
        <w:tabs>
          <w:tab w:val="left" w:pos="10065"/>
        </w:tabs>
        <w:ind w:right="15"/>
        <w:jc w:val="both"/>
        <w:rPr>
          <w:rFonts w:ascii="Times New Roman" w:hAnsi="Times New Roman" w:cs="Times New Roman"/>
          <w:sz w:val="24"/>
          <w:szCs w:val="24"/>
        </w:rPr>
      </w:pPr>
      <w:r w:rsidRPr="00997364">
        <w:rPr>
          <w:rFonts w:ascii="Times New Roman" w:hAnsi="Times New Roman" w:cs="Times New Roman"/>
          <w:sz w:val="24"/>
          <w:szCs w:val="24"/>
        </w:rPr>
        <w:t>In ogni caso, l’Amministrazione potrà procedere anche nell’ipotesi in cui venga presentata una solamanifestazionedi interesse.</w:t>
      </w:r>
    </w:p>
    <w:p w:rsidR="00AD1A1E" w:rsidRPr="00997364" w:rsidRDefault="00AD1A1E" w:rsidP="00AD1A1E">
      <w:pPr>
        <w:jc w:val="both"/>
        <w:rPr>
          <w:rFonts w:ascii="Times New Roman" w:hAnsi="Times New Roman" w:cs="Times New Roman"/>
          <w:sz w:val="24"/>
          <w:szCs w:val="24"/>
        </w:rPr>
      </w:pPr>
      <w:r w:rsidRPr="00997364">
        <w:rPr>
          <w:rFonts w:ascii="Times New Roman" w:hAnsi="Times New Roman" w:cs="Times New Roman"/>
          <w:sz w:val="24"/>
          <w:szCs w:val="24"/>
        </w:rPr>
        <w:t xml:space="preserve">Tutta la documentazione inviata dal partecipante resta acquisita agli atti del Comune di Sorrento. </w:t>
      </w:r>
    </w:p>
    <w:p w:rsidR="008B4813" w:rsidRPr="005375B4" w:rsidRDefault="008B4813" w:rsidP="00224258">
      <w:pPr>
        <w:jc w:val="both"/>
        <w:rPr>
          <w:rFonts w:ascii="Times New Roman" w:hAnsi="Times New Roman" w:cs="Times New Roman"/>
          <w:sz w:val="24"/>
          <w:szCs w:val="24"/>
        </w:rPr>
      </w:pPr>
    </w:p>
    <w:p w:rsidR="008B4813" w:rsidRPr="005375B4" w:rsidRDefault="008B4813" w:rsidP="00224258">
      <w:pPr>
        <w:jc w:val="both"/>
        <w:rPr>
          <w:rFonts w:ascii="Times New Roman" w:hAnsi="Times New Roman" w:cs="Times New Roman"/>
          <w:b/>
          <w:sz w:val="24"/>
          <w:szCs w:val="24"/>
        </w:rPr>
      </w:pPr>
      <w:r w:rsidRPr="005375B4">
        <w:rPr>
          <w:rFonts w:ascii="Times New Roman" w:hAnsi="Times New Roman" w:cs="Times New Roman"/>
          <w:b/>
          <w:sz w:val="24"/>
          <w:szCs w:val="24"/>
        </w:rPr>
        <w:t xml:space="preserve">ART. 6 - PUBBLICITÁ </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 xml:space="preserve">Il presente avviso di manifestazione d’interesse verrà pubblicato </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all’Albo Pretorio </w:t>
      </w:r>
      <w:r w:rsidR="00CD1E26">
        <w:rPr>
          <w:rFonts w:ascii="Times New Roman" w:hAnsi="Times New Roman" w:cs="Times New Roman"/>
          <w:sz w:val="24"/>
          <w:szCs w:val="24"/>
        </w:rPr>
        <w:t xml:space="preserve">elettronico </w:t>
      </w:r>
      <w:r w:rsidRPr="00F54B1A">
        <w:rPr>
          <w:rFonts w:ascii="Times New Roman" w:hAnsi="Times New Roman" w:cs="Times New Roman"/>
          <w:sz w:val="24"/>
          <w:szCs w:val="24"/>
        </w:rPr>
        <w:t>del Comune di Sorrento;</w:t>
      </w:r>
    </w:p>
    <w:p w:rsidR="00AD1A1E" w:rsidRPr="00F54B1A"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 sito istituzionale del Comune di Sorrento, </w:t>
      </w:r>
      <w:hyperlink r:id="rId9" w:history="1">
        <w:r w:rsidRPr="00CA4148">
          <w:rPr>
            <w:rStyle w:val="Collegamentoipertestuale"/>
            <w:rFonts w:ascii="Times New Roman" w:hAnsi="Times New Roman"/>
            <w:sz w:val="24"/>
            <w:szCs w:val="24"/>
          </w:rPr>
          <w:t>www.comune.sorrento.na.it</w:t>
        </w:r>
      </w:hyperlink>
      <w:r>
        <w:rPr>
          <w:rFonts w:ascii="Times New Roman" w:hAnsi="Times New Roman" w:cs="Times New Roman"/>
          <w:sz w:val="24"/>
          <w:szCs w:val="24"/>
        </w:rPr>
        <w:t xml:space="preserve">, sezione </w:t>
      </w:r>
      <w:r w:rsidRPr="00F54B1A">
        <w:rPr>
          <w:rFonts w:ascii="Times New Roman" w:hAnsi="Times New Roman" w:cs="Times New Roman"/>
          <w:sz w:val="24"/>
          <w:szCs w:val="24"/>
        </w:rPr>
        <w:t>“Amm</w:t>
      </w:r>
      <w:r>
        <w:rPr>
          <w:rFonts w:ascii="Times New Roman" w:hAnsi="Times New Roman" w:cs="Times New Roman"/>
          <w:sz w:val="24"/>
          <w:szCs w:val="24"/>
        </w:rPr>
        <w:t>inistrazione Trasparente” sotto</w:t>
      </w:r>
      <w:r w:rsidRPr="00F54B1A">
        <w:rPr>
          <w:rFonts w:ascii="Times New Roman" w:hAnsi="Times New Roman" w:cs="Times New Roman"/>
          <w:sz w:val="24"/>
          <w:szCs w:val="24"/>
        </w:rPr>
        <w:t>sezione “bandi di gara e contratti”;</w:t>
      </w:r>
    </w:p>
    <w:p w:rsidR="00AD1A1E" w:rsidRPr="00FD16A5" w:rsidRDefault="00AD1A1E" w:rsidP="00937654">
      <w:pPr>
        <w:widowControl/>
        <w:numPr>
          <w:ilvl w:val="0"/>
          <w:numId w:val="8"/>
        </w:numPr>
        <w:autoSpaceDE/>
        <w:autoSpaceDN/>
        <w:ind w:left="851" w:right="15"/>
        <w:jc w:val="both"/>
        <w:rPr>
          <w:rFonts w:ascii="Times New Roman" w:hAnsi="Times New Roman" w:cs="Times New Roman"/>
          <w:sz w:val="24"/>
          <w:szCs w:val="24"/>
        </w:rPr>
      </w:pPr>
      <w:r w:rsidRPr="00F54B1A">
        <w:rPr>
          <w:rFonts w:ascii="Times New Roman" w:hAnsi="Times New Roman" w:cs="Times New Roman"/>
          <w:sz w:val="24"/>
          <w:szCs w:val="24"/>
        </w:rPr>
        <w:t xml:space="preserve">sulla piattaforma </w:t>
      </w:r>
      <w:r w:rsidRPr="00D267E0">
        <w:rPr>
          <w:rFonts w:ascii="Times New Roman" w:hAnsi="Times New Roman" w:cs="Times New Roman"/>
          <w:i/>
          <w:sz w:val="24"/>
          <w:szCs w:val="24"/>
        </w:rPr>
        <w:t>“</w:t>
      </w:r>
      <w:proofErr w:type="spellStart"/>
      <w:r w:rsidRPr="00D267E0">
        <w:rPr>
          <w:rFonts w:ascii="Times New Roman" w:hAnsi="Times New Roman" w:cs="Times New Roman"/>
          <w:i/>
          <w:sz w:val="24"/>
          <w:szCs w:val="24"/>
        </w:rPr>
        <w:t>Tuttogare</w:t>
      </w:r>
      <w:proofErr w:type="spellEnd"/>
      <w:r w:rsidRPr="00D267E0">
        <w:rPr>
          <w:rFonts w:ascii="Times New Roman" w:hAnsi="Times New Roman" w:cs="Times New Roman"/>
          <w:i/>
          <w:sz w:val="24"/>
          <w:szCs w:val="24"/>
        </w:rPr>
        <w:t>”</w:t>
      </w:r>
      <w:r w:rsidRPr="00F54B1A">
        <w:rPr>
          <w:rFonts w:ascii="Times New Roman" w:hAnsi="Times New Roman" w:cs="Times New Roman"/>
          <w:sz w:val="24"/>
          <w:szCs w:val="24"/>
        </w:rPr>
        <w:t xml:space="preserve"> in dotazione al Comune di Sorrento </w:t>
      </w:r>
      <w:hyperlink r:id="rId10" w:history="1">
        <w:r w:rsidRPr="00FD16A5">
          <w:rPr>
            <w:rStyle w:val="Collegamentoipertestuale"/>
            <w:rFonts w:ascii="Times New Roman" w:hAnsi="Times New Roman"/>
            <w:sz w:val="24"/>
            <w:szCs w:val="24"/>
          </w:rPr>
          <w:t>http://comunesorrento.tuttogare.it/</w:t>
        </w:r>
      </w:hyperlink>
      <w:r w:rsidR="00937654">
        <w:t>;</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Ogni eventuale modifica o integrazione al presente avviso sarà pubblicata nelle stesse modalità innanzi espresse.</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Costituiscono allegati al presente avviso:</w:t>
      </w:r>
    </w:p>
    <w:p w:rsidR="00AD1A1E" w:rsidRPr="00F54B1A" w:rsidRDefault="00AD1A1E" w:rsidP="00AD1A1E">
      <w:pPr>
        <w:jc w:val="both"/>
        <w:rPr>
          <w:rFonts w:ascii="Times New Roman" w:hAnsi="Times New Roman" w:cs="Times New Roman"/>
          <w:sz w:val="24"/>
          <w:szCs w:val="24"/>
        </w:rPr>
      </w:pPr>
      <w:r w:rsidRPr="00F54B1A">
        <w:rPr>
          <w:rFonts w:ascii="Times New Roman" w:hAnsi="Times New Roman" w:cs="Times New Roman"/>
          <w:sz w:val="24"/>
          <w:szCs w:val="24"/>
        </w:rPr>
        <w:t>Allegato A – Modello di manifestazione d’interesse</w:t>
      </w:r>
    </w:p>
    <w:p w:rsidR="00AD1A1E" w:rsidRDefault="00AD1A1E" w:rsidP="00AD1A1E">
      <w:pPr>
        <w:jc w:val="both"/>
        <w:rPr>
          <w:rFonts w:ascii="Times New Roman" w:hAnsi="Times New Roman" w:cs="Times New Roman"/>
          <w:sz w:val="24"/>
          <w:szCs w:val="24"/>
        </w:rPr>
      </w:pP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b/>
          <w:sz w:val="24"/>
          <w:szCs w:val="24"/>
        </w:rPr>
        <w:t>ART. 7 - TRATTAMENTO DEI DATI PERSONALI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La procedura comporta il trattamento dei dati personali degli istanti da parte del Comune di Sorrento.</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trattamento è effettuato con modalità manuali e informatiche.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F54B1A">
        <w:rPr>
          <w:rFonts w:ascii="Times New Roman" w:hAnsi="Times New Roman" w:cs="Times New Roman"/>
          <w:sz w:val="24"/>
          <w:szCs w:val="24"/>
        </w:rPr>
        <w:t>D.Lgs.n</w:t>
      </w:r>
      <w:proofErr w:type="spellEnd"/>
      <w:r w:rsidRPr="00F54B1A">
        <w:rPr>
          <w:rFonts w:ascii="Times New Roman" w:hAnsi="Times New Roman" w:cs="Times New Roman"/>
          <w:sz w:val="24"/>
          <w:szCs w:val="24"/>
        </w:rPr>
        <w:t>. 33/2013 e successive modifiche ed integrazioni.</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I dati possono essere comunicati ad altre amministrazioni così come previsto dalla normativa in vigore.</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dichiarante può esercitare i diritti di cui agli artt. 15 e ss. del Reg. UE 679/2016, ivi compreso il diritto al reclamo: </w:t>
      </w:r>
      <w:hyperlink r:id="rId11" w:history="1">
        <w:r w:rsidRPr="00F54B1A">
          <w:rPr>
            <w:rStyle w:val="Collegamentoipertestuale"/>
            <w:rFonts w:ascii="Times New Roman" w:hAnsi="Times New Roman"/>
            <w:sz w:val="24"/>
            <w:szCs w:val="24"/>
          </w:rPr>
          <w:t>www.garanteprivacy.it</w:t>
        </w:r>
      </w:hyperlink>
      <w:r w:rsidRPr="00F54B1A">
        <w:rPr>
          <w:rFonts w:ascii="Times New Roman" w:hAnsi="Times New Roman" w:cs="Times New Roman"/>
          <w:sz w:val="24"/>
          <w:szCs w:val="24"/>
        </w:rPr>
        <w:t xml:space="preserv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Non sono previsti processi decisionali automatizzati né trasferimenti extra UE. </w:t>
      </w:r>
    </w:p>
    <w:p w:rsidR="00AD1A1E" w:rsidRPr="00F54B1A" w:rsidRDefault="00AD1A1E" w:rsidP="00AD1A1E">
      <w:pPr>
        <w:ind w:right="15"/>
        <w:jc w:val="both"/>
        <w:rPr>
          <w:rFonts w:ascii="Times New Roman" w:hAnsi="Times New Roman" w:cs="Times New Roman"/>
          <w:sz w:val="24"/>
          <w:szCs w:val="24"/>
        </w:rPr>
      </w:pPr>
      <w:r w:rsidRPr="00F54B1A">
        <w:rPr>
          <w:rFonts w:ascii="Times New Roman" w:hAnsi="Times New Roman" w:cs="Times New Roman"/>
          <w:sz w:val="24"/>
          <w:szCs w:val="24"/>
        </w:rPr>
        <w:t xml:space="preserve">Il Comune di Sorrento è il titolare del trattamento dei dati. </w:t>
      </w:r>
    </w:p>
    <w:p w:rsidR="00AD1A1E" w:rsidRPr="00F54B1A" w:rsidRDefault="00AD1A1E" w:rsidP="00AD1A1E">
      <w:pPr>
        <w:ind w:right="15"/>
        <w:jc w:val="both"/>
        <w:rPr>
          <w:rFonts w:ascii="Times New Roman" w:hAnsi="Times New Roman" w:cs="Times New Roman"/>
          <w:b/>
          <w:sz w:val="24"/>
          <w:szCs w:val="24"/>
        </w:rPr>
      </w:pPr>
      <w:r w:rsidRPr="00F54B1A">
        <w:rPr>
          <w:rFonts w:ascii="Times New Roman" w:hAnsi="Times New Roman" w:cs="Times New Roman"/>
          <w:sz w:val="24"/>
          <w:szCs w:val="24"/>
        </w:rPr>
        <w:t>L'informativa completa e i dati di contatto del R.P.D. sono disponibili nel sito del Comune o presso gli appositi uffici.</w:t>
      </w:r>
    </w:p>
    <w:p w:rsidR="00AD1A1E" w:rsidRPr="00F54B1A" w:rsidRDefault="00AD1A1E" w:rsidP="00AD1A1E">
      <w:pPr>
        <w:ind w:right="15"/>
        <w:jc w:val="both"/>
        <w:rPr>
          <w:rFonts w:ascii="Times New Roman" w:eastAsia="Times New Roman" w:hAnsi="Times New Roman" w:cs="Times New Roman"/>
          <w:sz w:val="24"/>
          <w:szCs w:val="24"/>
        </w:rPr>
      </w:pPr>
    </w:p>
    <w:p w:rsidR="00AD1A1E" w:rsidRPr="00F54B1A" w:rsidRDefault="00AD1A1E" w:rsidP="00AD1A1E">
      <w:pPr>
        <w:ind w:right="15"/>
        <w:jc w:val="both"/>
        <w:rPr>
          <w:rFonts w:ascii="Times New Roman" w:eastAsia="Times New Roman" w:hAnsi="Times New Roman" w:cs="Times New Roman"/>
          <w:sz w:val="24"/>
          <w:szCs w:val="24"/>
        </w:rPr>
      </w:pPr>
      <w:r w:rsidRPr="00F54B1A">
        <w:rPr>
          <w:rFonts w:ascii="Times New Roman" w:hAnsi="Times New Roman" w:cs="Times New Roman"/>
          <w:b/>
          <w:sz w:val="24"/>
          <w:szCs w:val="24"/>
        </w:rPr>
        <w:t xml:space="preserve">ART. 8 - </w:t>
      </w:r>
      <w:r w:rsidRPr="00F54B1A">
        <w:rPr>
          <w:rFonts w:ascii="Times New Roman" w:eastAsia="Times New Roman" w:hAnsi="Times New Roman" w:cs="Times New Roman"/>
          <w:b/>
          <w:bCs/>
          <w:spacing w:val="-3"/>
          <w:sz w:val="24"/>
          <w:szCs w:val="24"/>
        </w:rPr>
        <w:t>R</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4"/>
          <w:sz w:val="24"/>
          <w:szCs w:val="24"/>
        </w:rPr>
        <w:t>S</w:t>
      </w:r>
      <w:r w:rsidRPr="00F54B1A">
        <w:rPr>
          <w:rFonts w:ascii="Times New Roman" w:eastAsia="Times New Roman" w:hAnsi="Times New Roman" w:cs="Times New Roman"/>
          <w:b/>
          <w:bCs/>
          <w:spacing w:val="-1"/>
          <w:sz w:val="24"/>
          <w:szCs w:val="24"/>
        </w:rPr>
        <w:t>PO</w:t>
      </w:r>
      <w:r w:rsidRPr="00F54B1A">
        <w:rPr>
          <w:rFonts w:ascii="Times New Roman" w:eastAsia="Times New Roman" w:hAnsi="Times New Roman" w:cs="Times New Roman"/>
          <w:b/>
          <w:bCs/>
          <w:spacing w:val="-5"/>
          <w:sz w:val="24"/>
          <w:szCs w:val="24"/>
        </w:rPr>
        <w:t>N</w:t>
      </w:r>
      <w:r w:rsidRPr="00F54B1A">
        <w:rPr>
          <w:rFonts w:ascii="Times New Roman" w:eastAsia="Times New Roman" w:hAnsi="Times New Roman" w:cs="Times New Roman"/>
          <w:b/>
          <w:bCs/>
          <w:spacing w:val="-1"/>
          <w:sz w:val="24"/>
          <w:szCs w:val="24"/>
        </w:rPr>
        <w:t>S</w:t>
      </w:r>
      <w:r w:rsidRPr="00F54B1A">
        <w:rPr>
          <w:rFonts w:ascii="Times New Roman" w:eastAsia="Times New Roman" w:hAnsi="Times New Roman" w:cs="Times New Roman"/>
          <w:b/>
          <w:bCs/>
          <w:spacing w:val="-4"/>
          <w:sz w:val="24"/>
          <w:szCs w:val="24"/>
        </w:rPr>
        <w:t>A</w:t>
      </w:r>
      <w:r w:rsidRPr="00F54B1A">
        <w:rPr>
          <w:rFonts w:ascii="Times New Roman" w:eastAsia="Times New Roman" w:hAnsi="Times New Roman" w:cs="Times New Roman"/>
          <w:b/>
          <w:bCs/>
          <w:spacing w:val="-1"/>
          <w:sz w:val="24"/>
          <w:szCs w:val="24"/>
        </w:rPr>
        <w:t>B</w:t>
      </w:r>
      <w:r w:rsidRPr="00F54B1A">
        <w:rPr>
          <w:rFonts w:ascii="Times New Roman" w:eastAsia="Times New Roman" w:hAnsi="Times New Roman" w:cs="Times New Roman"/>
          <w:b/>
          <w:bCs/>
          <w:spacing w:val="-4"/>
          <w:sz w:val="24"/>
          <w:szCs w:val="24"/>
        </w:rPr>
        <w:t>IL</w:t>
      </w:r>
      <w:r w:rsidRPr="00F54B1A">
        <w:rPr>
          <w:rFonts w:ascii="Times New Roman" w:eastAsia="Times New Roman" w:hAnsi="Times New Roman" w:cs="Times New Roman"/>
          <w:b/>
          <w:bCs/>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z w:val="24"/>
          <w:szCs w:val="24"/>
        </w:rPr>
        <w:t>L</w:t>
      </w:r>
      <w:r w:rsidRPr="00F54B1A">
        <w:rPr>
          <w:rFonts w:ascii="Times New Roman" w:eastAsia="Times New Roman" w:hAnsi="Times New Roman" w:cs="Times New Roman"/>
          <w:b/>
          <w:bCs/>
          <w:spacing w:val="-4"/>
          <w:sz w:val="24"/>
          <w:szCs w:val="24"/>
        </w:rPr>
        <w:t xml:space="preserve"> P</w:t>
      </w:r>
      <w:r w:rsidRPr="00F54B1A">
        <w:rPr>
          <w:rFonts w:ascii="Times New Roman" w:eastAsia="Times New Roman" w:hAnsi="Times New Roman" w:cs="Times New Roman"/>
          <w:b/>
          <w:bCs/>
          <w:spacing w:val="-1"/>
          <w:sz w:val="24"/>
          <w:szCs w:val="24"/>
        </w:rPr>
        <w:t>RO</w:t>
      </w:r>
      <w:r w:rsidRPr="00F54B1A">
        <w:rPr>
          <w:rFonts w:ascii="Times New Roman" w:eastAsia="Times New Roman" w:hAnsi="Times New Roman" w:cs="Times New Roman"/>
          <w:b/>
          <w:bCs/>
          <w:spacing w:val="-2"/>
          <w:sz w:val="24"/>
          <w:szCs w:val="24"/>
        </w:rPr>
        <w:t>C</w:t>
      </w:r>
      <w:r w:rsidRPr="00F54B1A">
        <w:rPr>
          <w:rFonts w:ascii="Times New Roman" w:eastAsia="Times New Roman" w:hAnsi="Times New Roman" w:cs="Times New Roman"/>
          <w:b/>
          <w:bCs/>
          <w:spacing w:val="-5"/>
          <w:sz w:val="24"/>
          <w:szCs w:val="24"/>
        </w:rPr>
        <w:t>E</w:t>
      </w:r>
      <w:r w:rsidRPr="00F54B1A">
        <w:rPr>
          <w:rFonts w:ascii="Times New Roman" w:eastAsia="Times New Roman" w:hAnsi="Times New Roman" w:cs="Times New Roman"/>
          <w:b/>
          <w:bCs/>
          <w:spacing w:val="-1"/>
          <w:sz w:val="24"/>
          <w:szCs w:val="24"/>
        </w:rPr>
        <w:t>D</w:t>
      </w:r>
      <w:r w:rsidRPr="00F54B1A">
        <w:rPr>
          <w:rFonts w:ascii="Times New Roman" w:eastAsia="Times New Roman" w:hAnsi="Times New Roman" w:cs="Times New Roman"/>
          <w:b/>
          <w:bCs/>
          <w:spacing w:val="-6"/>
          <w:sz w:val="24"/>
          <w:szCs w:val="24"/>
        </w:rPr>
        <w:t>I</w:t>
      </w:r>
      <w:r w:rsidRPr="00F54B1A">
        <w:rPr>
          <w:rFonts w:ascii="Times New Roman" w:eastAsia="Times New Roman" w:hAnsi="Times New Roman" w:cs="Times New Roman"/>
          <w:b/>
          <w:bCs/>
          <w:sz w:val="24"/>
          <w:szCs w:val="24"/>
        </w:rPr>
        <w:t>M</w:t>
      </w:r>
      <w:r w:rsidRPr="00F54B1A">
        <w:rPr>
          <w:rFonts w:ascii="Times New Roman" w:eastAsia="Times New Roman" w:hAnsi="Times New Roman" w:cs="Times New Roman"/>
          <w:b/>
          <w:bCs/>
          <w:spacing w:val="-2"/>
          <w:sz w:val="24"/>
          <w:szCs w:val="24"/>
        </w:rPr>
        <w:t>E</w:t>
      </w:r>
      <w:r w:rsidRPr="00F54B1A">
        <w:rPr>
          <w:rFonts w:ascii="Times New Roman" w:eastAsia="Times New Roman" w:hAnsi="Times New Roman" w:cs="Times New Roman"/>
          <w:b/>
          <w:bCs/>
          <w:spacing w:val="-3"/>
          <w:sz w:val="24"/>
          <w:szCs w:val="24"/>
        </w:rPr>
        <w:t>N</w:t>
      </w:r>
      <w:r w:rsidRPr="00F54B1A">
        <w:rPr>
          <w:rFonts w:ascii="Times New Roman" w:eastAsia="Times New Roman" w:hAnsi="Times New Roman" w:cs="Times New Roman"/>
          <w:b/>
          <w:bCs/>
          <w:spacing w:val="-1"/>
          <w:sz w:val="24"/>
          <w:szCs w:val="24"/>
        </w:rPr>
        <w:t>T</w:t>
      </w:r>
      <w:r w:rsidRPr="00F54B1A">
        <w:rPr>
          <w:rFonts w:ascii="Times New Roman" w:eastAsia="Times New Roman" w:hAnsi="Times New Roman" w:cs="Times New Roman"/>
          <w:b/>
          <w:bCs/>
          <w:sz w:val="24"/>
          <w:szCs w:val="24"/>
        </w:rPr>
        <w:t>O</w:t>
      </w:r>
    </w:p>
    <w:p w:rsidR="00AD1A1E" w:rsidRPr="00F54B1A" w:rsidRDefault="00AD1A1E" w:rsidP="00AD1A1E">
      <w:pPr>
        <w:ind w:right="15"/>
        <w:jc w:val="both"/>
        <w:rPr>
          <w:rFonts w:ascii="Times New Roman" w:eastAsia="Times New Roman" w:hAnsi="Times New Roman" w:cs="Times New Roman"/>
          <w:sz w:val="24"/>
          <w:szCs w:val="24"/>
        </w:rPr>
      </w:pPr>
      <w:r w:rsidRPr="00E42677">
        <w:rPr>
          <w:rFonts w:ascii="Times New Roman" w:eastAsia="Times New Roman" w:hAnsi="Times New Roman" w:cs="Times New Roman"/>
          <w:spacing w:val="-6"/>
          <w:sz w:val="24"/>
          <w:szCs w:val="24"/>
        </w:rPr>
        <w:t>I</w:t>
      </w:r>
      <w:r w:rsidRPr="00E42677">
        <w:rPr>
          <w:rFonts w:ascii="Times New Roman" w:eastAsia="Times New Roman" w:hAnsi="Times New Roman" w:cs="Times New Roman"/>
          <w:sz w:val="24"/>
          <w:szCs w:val="24"/>
        </w:rPr>
        <w:t>l</w:t>
      </w:r>
      <w:r w:rsidRPr="00E42677">
        <w:rPr>
          <w:rFonts w:ascii="Times New Roman" w:eastAsia="Times New Roman" w:hAnsi="Times New Roman" w:cs="Times New Roman"/>
          <w:spacing w:val="-2"/>
          <w:sz w:val="24"/>
          <w:szCs w:val="24"/>
        </w:rPr>
        <w:t xml:space="preserve"> R</w:t>
      </w:r>
      <w:r w:rsidRPr="00E42677">
        <w:rPr>
          <w:rFonts w:ascii="Times New Roman" w:eastAsia="Times New Roman" w:hAnsi="Times New Roman" w:cs="Times New Roman"/>
          <w:spacing w:val="-3"/>
          <w:sz w:val="24"/>
          <w:szCs w:val="24"/>
        </w:rPr>
        <w:t>e</w:t>
      </w:r>
      <w:r w:rsidRPr="00E42677">
        <w:rPr>
          <w:rFonts w:ascii="Times New Roman" w:eastAsia="Times New Roman" w:hAnsi="Times New Roman" w:cs="Times New Roman"/>
          <w:spacing w:val="-2"/>
          <w:sz w:val="24"/>
          <w:szCs w:val="24"/>
        </w:rPr>
        <w:t>sp</w:t>
      </w:r>
      <w:r w:rsidRPr="00E42677">
        <w:rPr>
          <w:rFonts w:ascii="Times New Roman" w:eastAsia="Times New Roman" w:hAnsi="Times New Roman" w:cs="Times New Roman"/>
          <w:sz w:val="24"/>
          <w:szCs w:val="24"/>
        </w:rPr>
        <w:t>o</w:t>
      </w:r>
      <w:r w:rsidRPr="00E42677">
        <w:rPr>
          <w:rFonts w:ascii="Times New Roman" w:eastAsia="Times New Roman" w:hAnsi="Times New Roman" w:cs="Times New Roman"/>
          <w:spacing w:val="-2"/>
          <w:sz w:val="24"/>
          <w:szCs w:val="24"/>
        </w:rPr>
        <w:t>ns</w:t>
      </w:r>
      <w:r w:rsidRPr="00E42677">
        <w:rPr>
          <w:rFonts w:ascii="Times New Roman" w:eastAsia="Times New Roman" w:hAnsi="Times New Roman" w:cs="Times New Roman"/>
          <w:spacing w:val="-3"/>
          <w:sz w:val="24"/>
          <w:szCs w:val="24"/>
        </w:rPr>
        <w:t>a</w:t>
      </w:r>
      <w:r w:rsidRPr="00E42677">
        <w:rPr>
          <w:rFonts w:ascii="Times New Roman" w:eastAsia="Times New Roman" w:hAnsi="Times New Roman" w:cs="Times New Roman"/>
          <w:spacing w:val="-2"/>
          <w:sz w:val="24"/>
          <w:szCs w:val="24"/>
        </w:rPr>
        <w:t>bi</w:t>
      </w:r>
      <w:r w:rsidRPr="00E42677">
        <w:rPr>
          <w:rFonts w:ascii="Times New Roman" w:eastAsia="Times New Roman" w:hAnsi="Times New Roman" w:cs="Times New Roman"/>
          <w:sz w:val="24"/>
          <w:szCs w:val="24"/>
        </w:rPr>
        <w:t xml:space="preserve">le </w:t>
      </w:r>
      <w:r w:rsidR="00DA4F2D">
        <w:rPr>
          <w:rFonts w:ascii="Times New Roman" w:eastAsia="Times New Roman" w:hAnsi="Times New Roman" w:cs="Times New Roman"/>
          <w:sz w:val="24"/>
          <w:szCs w:val="24"/>
        </w:rPr>
        <w:t xml:space="preserve">Unico </w:t>
      </w:r>
      <w:r w:rsidRPr="00E42677">
        <w:rPr>
          <w:rFonts w:ascii="Times New Roman" w:eastAsia="Times New Roman" w:hAnsi="Times New Roman" w:cs="Times New Roman"/>
          <w:spacing w:val="-2"/>
          <w:sz w:val="24"/>
          <w:szCs w:val="24"/>
        </w:rPr>
        <w:t xml:space="preserve">del Procedimento </w:t>
      </w:r>
      <w:r w:rsidRPr="00E42677">
        <w:rPr>
          <w:rFonts w:ascii="Times New Roman" w:eastAsia="Times New Roman" w:hAnsi="Times New Roman" w:cs="Times New Roman"/>
          <w:sz w:val="24"/>
          <w:szCs w:val="24"/>
        </w:rPr>
        <w:t>è</w:t>
      </w:r>
      <w:r w:rsidRPr="00E42677">
        <w:rPr>
          <w:rFonts w:ascii="Times New Roman" w:eastAsia="Times New Roman" w:hAnsi="Times New Roman" w:cs="Times New Roman"/>
          <w:spacing w:val="-3"/>
          <w:sz w:val="24"/>
          <w:szCs w:val="24"/>
        </w:rPr>
        <w:t xml:space="preserve"> la dott.ssa Simona Fiorentino.</w:t>
      </w:r>
    </w:p>
    <w:p w:rsidR="00AD1A1E" w:rsidRPr="005375B4" w:rsidRDefault="00AD1A1E" w:rsidP="00AD1A1E">
      <w:pPr>
        <w:jc w:val="both"/>
        <w:rPr>
          <w:rFonts w:ascii="Times New Roman" w:hAnsi="Times New Roman" w:cs="Times New Roman"/>
          <w:sz w:val="24"/>
          <w:szCs w:val="24"/>
        </w:rPr>
      </w:pPr>
      <w:r w:rsidRPr="005375B4">
        <w:rPr>
          <w:rFonts w:ascii="Times New Roman" w:hAnsi="Times New Roman" w:cs="Times New Roman"/>
          <w:sz w:val="24"/>
          <w:szCs w:val="24"/>
        </w:rPr>
        <w:t xml:space="preserve">Per informazioni o chiarimenti è possibile scrivere all'indirizzo: </w:t>
      </w:r>
      <w:hyperlink r:id="rId12" w:history="1">
        <w:r w:rsidRPr="009E6B91">
          <w:rPr>
            <w:rStyle w:val="Collegamentoipertestuale"/>
            <w:rFonts w:ascii="Times New Roman" w:hAnsi="Times New Roman"/>
            <w:sz w:val="24"/>
            <w:szCs w:val="24"/>
          </w:rPr>
          <w:t>eventi@pec.comune.sorrento.na.it</w:t>
        </w:r>
      </w:hyperlink>
    </w:p>
    <w:p w:rsidR="00AD1A1E" w:rsidRPr="00F54B1A" w:rsidRDefault="00AD1A1E" w:rsidP="00AD1A1E">
      <w:pPr>
        <w:ind w:right="15"/>
        <w:jc w:val="both"/>
        <w:rPr>
          <w:rFonts w:ascii="Times New Roman" w:hAnsi="Times New Roman" w:cs="Times New Roman"/>
          <w:b/>
          <w:sz w:val="24"/>
          <w:szCs w:val="24"/>
        </w:rPr>
      </w:pPr>
    </w:p>
    <w:p w:rsidR="00AD1A1E" w:rsidRPr="00F54B1A" w:rsidRDefault="00AD1A1E" w:rsidP="00AD1A1E">
      <w:pPr>
        <w:ind w:right="15"/>
        <w:jc w:val="both"/>
        <w:rPr>
          <w:rFonts w:ascii="Times New Roman" w:hAnsi="Times New Roman" w:cs="Times New Roman"/>
          <w:b/>
          <w:sz w:val="24"/>
          <w:szCs w:val="24"/>
        </w:rPr>
      </w:pPr>
      <w:r>
        <w:rPr>
          <w:rFonts w:ascii="Times New Roman" w:hAnsi="Times New Roman" w:cs="Times New Roman"/>
          <w:b/>
          <w:sz w:val="24"/>
          <w:szCs w:val="24"/>
        </w:rPr>
        <w:t xml:space="preserve">ART. 9 </w:t>
      </w:r>
      <w:r w:rsidRPr="00F54B1A">
        <w:rPr>
          <w:rFonts w:ascii="Times New Roman" w:hAnsi="Times New Roman" w:cs="Times New Roman"/>
          <w:b/>
          <w:sz w:val="24"/>
          <w:szCs w:val="24"/>
        </w:rPr>
        <w:t>- RISOLUZIONE DELLE CONTROVERSIE</w:t>
      </w:r>
    </w:p>
    <w:p w:rsidR="00AD1A1E" w:rsidRPr="00F54B1A" w:rsidRDefault="00AD1A1E" w:rsidP="00AD1A1E">
      <w:pPr>
        <w:ind w:right="15"/>
        <w:jc w:val="both"/>
        <w:rPr>
          <w:rFonts w:ascii="Times New Roman" w:hAnsi="Times New Roman" w:cs="Times New Roman"/>
          <w:sz w:val="24"/>
          <w:szCs w:val="24"/>
        </w:rPr>
      </w:pPr>
      <w:r w:rsidRPr="00B04603">
        <w:rPr>
          <w:rFonts w:ascii="Times New Roman" w:hAnsi="Times New Roman" w:cs="Times New Roman"/>
          <w:sz w:val="24"/>
          <w:szCs w:val="24"/>
        </w:rPr>
        <w:t>Per eventuali controversie è competente il Foro di Torre Annunziata.</w:t>
      </w:r>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b/>
          <w:sz w:val="24"/>
          <w:szCs w:val="24"/>
        </w:rPr>
        <w:t xml:space="preserve">ART. </w:t>
      </w:r>
      <w:r>
        <w:rPr>
          <w:rFonts w:ascii="Times New Roman" w:hAnsi="Times New Roman" w:cs="Times New Roman"/>
          <w:b/>
          <w:sz w:val="24"/>
          <w:szCs w:val="24"/>
        </w:rPr>
        <w:t>10</w:t>
      </w:r>
      <w:r w:rsidRPr="00224258">
        <w:rPr>
          <w:rFonts w:ascii="Times New Roman" w:hAnsi="Times New Roman" w:cs="Times New Roman"/>
          <w:b/>
          <w:sz w:val="24"/>
          <w:szCs w:val="24"/>
        </w:rPr>
        <w:t xml:space="preserve"> - NORME CONCLUSIVE</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AD1A1E" w:rsidRPr="00224258" w:rsidRDefault="00AD1A1E" w:rsidP="00AD1A1E">
      <w:pPr>
        <w:jc w:val="both"/>
        <w:rPr>
          <w:rFonts w:ascii="Times New Roman" w:hAnsi="Times New Roman" w:cs="Times New Roman"/>
          <w:sz w:val="24"/>
          <w:szCs w:val="24"/>
        </w:rPr>
      </w:pPr>
      <w:r w:rsidRPr="00224258">
        <w:rPr>
          <w:rFonts w:ascii="Times New Roman" w:hAnsi="Times New Roman" w:cs="Times New Roman"/>
          <w:sz w:val="24"/>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AD1A1E" w:rsidRPr="00224258" w:rsidRDefault="00AD1A1E" w:rsidP="00AD1A1E">
      <w:pPr>
        <w:jc w:val="both"/>
        <w:rPr>
          <w:rFonts w:ascii="Times New Roman" w:hAnsi="Times New Roman" w:cs="Times New Roman"/>
          <w:sz w:val="24"/>
          <w:szCs w:val="24"/>
        </w:rPr>
      </w:pPr>
      <w:bookmarkStart w:id="1" w:name="_GoBack"/>
      <w:bookmarkEnd w:id="1"/>
    </w:p>
    <w:p w:rsidR="00AD1A1E" w:rsidRDefault="00AD1A1E" w:rsidP="00AD1A1E">
      <w:pPr>
        <w:jc w:val="both"/>
        <w:rPr>
          <w:rFonts w:ascii="Times New Roman" w:hAnsi="Times New Roman" w:cs="Times New Roman"/>
          <w:sz w:val="24"/>
          <w:szCs w:val="24"/>
        </w:rPr>
      </w:pPr>
    </w:p>
    <w:p w:rsidR="00AD1A1E" w:rsidRDefault="00AD1A1E" w:rsidP="00AD1A1E">
      <w:pPr>
        <w:ind w:left="4320" w:firstLine="720"/>
        <w:jc w:val="both"/>
        <w:rPr>
          <w:rFonts w:ascii="Times New Roman" w:hAnsi="Times New Roman" w:cs="Times New Roman"/>
          <w:sz w:val="24"/>
          <w:szCs w:val="24"/>
        </w:rPr>
      </w:pPr>
      <w:r>
        <w:rPr>
          <w:rFonts w:ascii="Times New Roman" w:hAnsi="Times New Roman" w:cs="Times New Roman"/>
          <w:sz w:val="24"/>
          <w:szCs w:val="24"/>
        </w:rPr>
        <w:t>Il Dirigente ad interim del I Dipartimento</w:t>
      </w:r>
    </w:p>
    <w:p w:rsidR="00AD1A1E" w:rsidRPr="00224258" w:rsidRDefault="00AD1A1E" w:rsidP="00AD1A1E">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Dott. Donato Sarno</w:t>
      </w:r>
    </w:p>
    <w:p w:rsidR="00AD1A1E" w:rsidRPr="00224258" w:rsidRDefault="00AD1A1E" w:rsidP="00AD1A1E">
      <w:pPr>
        <w:jc w:val="both"/>
        <w:rPr>
          <w:rFonts w:ascii="Times New Roman" w:hAnsi="Times New Roman" w:cs="Times New Roman"/>
          <w:sz w:val="24"/>
          <w:szCs w:val="24"/>
        </w:rPr>
      </w:pPr>
    </w:p>
    <w:p w:rsidR="00AD1A1E" w:rsidRPr="00224258" w:rsidRDefault="00AD1A1E" w:rsidP="00AD1A1E">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F8763E" w:rsidRPr="00224258" w:rsidRDefault="00F8763E" w:rsidP="00224258">
      <w:pPr>
        <w:pStyle w:val="Corpodeltesto"/>
        <w:rPr>
          <w:rFonts w:ascii="Times New Roman" w:hAnsi="Times New Roman" w:cs="Times New Roman"/>
          <w:sz w:val="24"/>
          <w:szCs w:val="24"/>
        </w:rPr>
      </w:pPr>
    </w:p>
    <w:p w:rsidR="00224258" w:rsidRPr="00224258" w:rsidRDefault="00224258" w:rsidP="00224258">
      <w:pPr>
        <w:pStyle w:val="Corpodeltesto"/>
        <w:rPr>
          <w:rFonts w:ascii="Times New Roman" w:hAnsi="Times New Roman" w:cs="Times New Roman"/>
          <w:sz w:val="24"/>
          <w:szCs w:val="24"/>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224258" w:rsidRDefault="00224258">
      <w:pPr>
        <w:pStyle w:val="Corpodeltesto"/>
        <w:rPr>
          <w:sz w:val="20"/>
        </w:rPr>
      </w:pPr>
    </w:p>
    <w:p w:rsidR="00F8763E" w:rsidRDefault="00F8763E" w:rsidP="00224258">
      <w:pPr>
        <w:pStyle w:val="Titolo21"/>
        <w:spacing w:before="115"/>
        <w:ind w:left="0"/>
      </w:pPr>
    </w:p>
    <w:sectPr w:rsidR="00F8763E" w:rsidSect="00F8763E">
      <w:pgSz w:w="11900" w:h="16840"/>
      <w:pgMar w:top="780" w:right="900" w:bottom="280" w:left="9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8E5"/>
    <w:multiLevelType w:val="hybridMultilevel"/>
    <w:tmpl w:val="F95E318A"/>
    <w:lvl w:ilvl="0" w:tplc="B0542572">
      <w:start w:val="16"/>
      <w:numFmt w:val="bullet"/>
      <w:lvlText w:val="-"/>
      <w:lvlJc w:val="left"/>
      <w:pPr>
        <w:ind w:left="720" w:hanging="360"/>
      </w:pPr>
      <w:rPr>
        <w:rFonts w:ascii="Arial MT" w:eastAsia="Arial MT" w:hAnsi="Arial MT" w:cs="Arial MT"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BA462D"/>
    <w:multiLevelType w:val="hybridMultilevel"/>
    <w:tmpl w:val="9F0E4838"/>
    <w:lvl w:ilvl="0" w:tplc="E8720876">
      <w:numFmt w:val="bullet"/>
      <w:lvlText w:val="-"/>
      <w:lvlJc w:val="left"/>
      <w:pPr>
        <w:ind w:left="640" w:hanging="360"/>
      </w:pPr>
      <w:rPr>
        <w:rFonts w:ascii="Arial MT" w:eastAsia="Arial MT" w:hAnsi="Arial MT" w:cs="Arial MT" w:hint="default"/>
        <w:color w:val="231F1F"/>
        <w:w w:val="100"/>
        <w:sz w:val="22"/>
        <w:szCs w:val="22"/>
        <w:lang w:val="it-IT" w:eastAsia="en-US" w:bidi="ar-SA"/>
      </w:rPr>
    </w:lvl>
    <w:lvl w:ilvl="1" w:tplc="D5DAB48C">
      <w:numFmt w:val="bullet"/>
      <w:lvlText w:val="•"/>
      <w:lvlJc w:val="left"/>
      <w:pPr>
        <w:ind w:left="1584" w:hanging="360"/>
      </w:pPr>
      <w:rPr>
        <w:rFonts w:hint="default"/>
        <w:lang w:val="it-IT" w:eastAsia="en-US" w:bidi="ar-SA"/>
      </w:rPr>
    </w:lvl>
    <w:lvl w:ilvl="2" w:tplc="0EA2BCD2">
      <w:numFmt w:val="bullet"/>
      <w:lvlText w:val="•"/>
      <w:lvlJc w:val="left"/>
      <w:pPr>
        <w:ind w:left="2528" w:hanging="360"/>
      </w:pPr>
      <w:rPr>
        <w:rFonts w:hint="default"/>
        <w:lang w:val="it-IT" w:eastAsia="en-US" w:bidi="ar-SA"/>
      </w:rPr>
    </w:lvl>
    <w:lvl w:ilvl="3" w:tplc="6EFE6330">
      <w:numFmt w:val="bullet"/>
      <w:lvlText w:val="•"/>
      <w:lvlJc w:val="left"/>
      <w:pPr>
        <w:ind w:left="3472" w:hanging="360"/>
      </w:pPr>
      <w:rPr>
        <w:rFonts w:hint="default"/>
        <w:lang w:val="it-IT" w:eastAsia="en-US" w:bidi="ar-SA"/>
      </w:rPr>
    </w:lvl>
    <w:lvl w:ilvl="4" w:tplc="85A21036">
      <w:numFmt w:val="bullet"/>
      <w:lvlText w:val="•"/>
      <w:lvlJc w:val="left"/>
      <w:pPr>
        <w:ind w:left="4416" w:hanging="360"/>
      </w:pPr>
      <w:rPr>
        <w:rFonts w:hint="default"/>
        <w:lang w:val="it-IT" w:eastAsia="en-US" w:bidi="ar-SA"/>
      </w:rPr>
    </w:lvl>
    <w:lvl w:ilvl="5" w:tplc="30440900">
      <w:numFmt w:val="bullet"/>
      <w:lvlText w:val="•"/>
      <w:lvlJc w:val="left"/>
      <w:pPr>
        <w:ind w:left="5360" w:hanging="360"/>
      </w:pPr>
      <w:rPr>
        <w:rFonts w:hint="default"/>
        <w:lang w:val="it-IT" w:eastAsia="en-US" w:bidi="ar-SA"/>
      </w:rPr>
    </w:lvl>
    <w:lvl w:ilvl="6" w:tplc="B2643A56">
      <w:numFmt w:val="bullet"/>
      <w:lvlText w:val="•"/>
      <w:lvlJc w:val="left"/>
      <w:pPr>
        <w:ind w:left="6304" w:hanging="360"/>
      </w:pPr>
      <w:rPr>
        <w:rFonts w:hint="default"/>
        <w:lang w:val="it-IT" w:eastAsia="en-US" w:bidi="ar-SA"/>
      </w:rPr>
    </w:lvl>
    <w:lvl w:ilvl="7" w:tplc="82243A90">
      <w:numFmt w:val="bullet"/>
      <w:lvlText w:val="•"/>
      <w:lvlJc w:val="left"/>
      <w:pPr>
        <w:ind w:left="7248" w:hanging="360"/>
      </w:pPr>
      <w:rPr>
        <w:rFonts w:hint="default"/>
        <w:lang w:val="it-IT" w:eastAsia="en-US" w:bidi="ar-SA"/>
      </w:rPr>
    </w:lvl>
    <w:lvl w:ilvl="8" w:tplc="17CEB5CA">
      <w:numFmt w:val="bullet"/>
      <w:lvlText w:val="•"/>
      <w:lvlJc w:val="left"/>
      <w:pPr>
        <w:ind w:left="8192" w:hanging="360"/>
      </w:pPr>
      <w:rPr>
        <w:rFonts w:hint="default"/>
        <w:lang w:val="it-IT" w:eastAsia="en-US" w:bidi="ar-SA"/>
      </w:rPr>
    </w:lvl>
  </w:abstractNum>
  <w:abstractNum w:abstractNumId="3">
    <w:nsid w:val="38167148"/>
    <w:multiLevelType w:val="hybridMultilevel"/>
    <w:tmpl w:val="63D0C11E"/>
    <w:lvl w:ilvl="0" w:tplc="4B72A354">
      <w:start w:val="1"/>
      <w:numFmt w:val="decimal"/>
      <w:lvlText w:val="%1."/>
      <w:lvlJc w:val="left"/>
      <w:pPr>
        <w:ind w:left="496" w:hanging="284"/>
      </w:pPr>
      <w:rPr>
        <w:rFonts w:ascii="Arial" w:eastAsia="Arial" w:hAnsi="Arial" w:cs="Arial" w:hint="default"/>
        <w:b/>
        <w:bCs/>
        <w:color w:val="231F1F"/>
        <w:spacing w:val="-1"/>
        <w:w w:val="100"/>
        <w:sz w:val="22"/>
        <w:szCs w:val="22"/>
        <w:lang w:val="it-IT" w:eastAsia="en-US" w:bidi="ar-SA"/>
      </w:rPr>
    </w:lvl>
    <w:lvl w:ilvl="1" w:tplc="56A8D96A">
      <w:numFmt w:val="bullet"/>
      <w:lvlText w:val=""/>
      <w:lvlJc w:val="left"/>
      <w:pPr>
        <w:ind w:left="1638" w:hanging="699"/>
      </w:pPr>
      <w:rPr>
        <w:rFonts w:ascii="Symbol" w:eastAsia="Symbol" w:hAnsi="Symbol" w:cs="Symbol" w:hint="default"/>
        <w:color w:val="231F1F"/>
        <w:w w:val="100"/>
        <w:sz w:val="22"/>
        <w:szCs w:val="22"/>
        <w:lang w:val="it-IT" w:eastAsia="en-US" w:bidi="ar-SA"/>
      </w:rPr>
    </w:lvl>
    <w:lvl w:ilvl="2" w:tplc="4356C5CE">
      <w:numFmt w:val="bullet"/>
      <w:lvlText w:val="•"/>
      <w:lvlJc w:val="left"/>
      <w:pPr>
        <w:ind w:left="2577" w:hanging="699"/>
      </w:pPr>
      <w:rPr>
        <w:rFonts w:hint="default"/>
        <w:lang w:val="it-IT" w:eastAsia="en-US" w:bidi="ar-SA"/>
      </w:rPr>
    </w:lvl>
    <w:lvl w:ilvl="3" w:tplc="16A880EC">
      <w:numFmt w:val="bullet"/>
      <w:lvlText w:val="•"/>
      <w:lvlJc w:val="left"/>
      <w:pPr>
        <w:ind w:left="3515" w:hanging="699"/>
      </w:pPr>
      <w:rPr>
        <w:rFonts w:hint="default"/>
        <w:lang w:val="it-IT" w:eastAsia="en-US" w:bidi="ar-SA"/>
      </w:rPr>
    </w:lvl>
    <w:lvl w:ilvl="4" w:tplc="55FC1802">
      <w:numFmt w:val="bullet"/>
      <w:lvlText w:val="•"/>
      <w:lvlJc w:val="left"/>
      <w:pPr>
        <w:ind w:left="4453" w:hanging="699"/>
      </w:pPr>
      <w:rPr>
        <w:rFonts w:hint="default"/>
        <w:lang w:val="it-IT" w:eastAsia="en-US" w:bidi="ar-SA"/>
      </w:rPr>
    </w:lvl>
    <w:lvl w:ilvl="5" w:tplc="694046D6">
      <w:numFmt w:val="bullet"/>
      <w:lvlText w:val="•"/>
      <w:lvlJc w:val="left"/>
      <w:pPr>
        <w:ind w:left="5391" w:hanging="699"/>
      </w:pPr>
      <w:rPr>
        <w:rFonts w:hint="default"/>
        <w:lang w:val="it-IT" w:eastAsia="en-US" w:bidi="ar-SA"/>
      </w:rPr>
    </w:lvl>
    <w:lvl w:ilvl="6" w:tplc="00807950">
      <w:numFmt w:val="bullet"/>
      <w:lvlText w:val="•"/>
      <w:lvlJc w:val="left"/>
      <w:pPr>
        <w:ind w:left="6328" w:hanging="699"/>
      </w:pPr>
      <w:rPr>
        <w:rFonts w:hint="default"/>
        <w:lang w:val="it-IT" w:eastAsia="en-US" w:bidi="ar-SA"/>
      </w:rPr>
    </w:lvl>
    <w:lvl w:ilvl="7" w:tplc="9460D506">
      <w:numFmt w:val="bullet"/>
      <w:lvlText w:val="•"/>
      <w:lvlJc w:val="left"/>
      <w:pPr>
        <w:ind w:left="7266" w:hanging="699"/>
      </w:pPr>
      <w:rPr>
        <w:rFonts w:hint="default"/>
        <w:lang w:val="it-IT" w:eastAsia="en-US" w:bidi="ar-SA"/>
      </w:rPr>
    </w:lvl>
    <w:lvl w:ilvl="8" w:tplc="09DA50FE">
      <w:numFmt w:val="bullet"/>
      <w:lvlText w:val="•"/>
      <w:lvlJc w:val="left"/>
      <w:pPr>
        <w:ind w:left="8204" w:hanging="699"/>
      </w:pPr>
      <w:rPr>
        <w:rFonts w:hint="default"/>
        <w:lang w:val="it-IT" w:eastAsia="en-US" w:bidi="ar-SA"/>
      </w:rPr>
    </w:lvl>
  </w:abstractNum>
  <w:abstractNum w:abstractNumId="4">
    <w:nsid w:val="458F4D95"/>
    <w:multiLevelType w:val="hybridMultilevel"/>
    <w:tmpl w:val="C5A83D18"/>
    <w:lvl w:ilvl="0" w:tplc="527488E2">
      <w:start w:val="3"/>
      <w:numFmt w:val="decimal"/>
      <w:lvlText w:val="%1"/>
      <w:lvlJc w:val="left"/>
      <w:pPr>
        <w:ind w:left="642" w:hanging="430"/>
      </w:pPr>
      <w:rPr>
        <w:rFonts w:hint="default"/>
        <w:lang w:val="it-IT" w:eastAsia="en-US" w:bidi="ar-SA"/>
      </w:rPr>
    </w:lvl>
    <w:lvl w:ilvl="1" w:tplc="D0587844">
      <w:numFmt w:val="none"/>
      <w:lvlText w:val=""/>
      <w:lvlJc w:val="left"/>
      <w:pPr>
        <w:tabs>
          <w:tab w:val="num" w:pos="360"/>
        </w:tabs>
      </w:pPr>
    </w:lvl>
    <w:lvl w:ilvl="2" w:tplc="5262D7A6">
      <w:numFmt w:val="bullet"/>
      <w:lvlText w:val="•"/>
      <w:lvlJc w:val="left"/>
      <w:pPr>
        <w:ind w:left="2528" w:hanging="430"/>
      </w:pPr>
      <w:rPr>
        <w:rFonts w:hint="default"/>
        <w:lang w:val="it-IT" w:eastAsia="en-US" w:bidi="ar-SA"/>
      </w:rPr>
    </w:lvl>
    <w:lvl w:ilvl="3" w:tplc="88F6BEE8">
      <w:numFmt w:val="bullet"/>
      <w:lvlText w:val="•"/>
      <w:lvlJc w:val="left"/>
      <w:pPr>
        <w:ind w:left="3472" w:hanging="430"/>
      </w:pPr>
      <w:rPr>
        <w:rFonts w:hint="default"/>
        <w:lang w:val="it-IT" w:eastAsia="en-US" w:bidi="ar-SA"/>
      </w:rPr>
    </w:lvl>
    <w:lvl w:ilvl="4" w:tplc="85F6A318">
      <w:numFmt w:val="bullet"/>
      <w:lvlText w:val="•"/>
      <w:lvlJc w:val="left"/>
      <w:pPr>
        <w:ind w:left="4416" w:hanging="430"/>
      </w:pPr>
      <w:rPr>
        <w:rFonts w:hint="default"/>
        <w:lang w:val="it-IT" w:eastAsia="en-US" w:bidi="ar-SA"/>
      </w:rPr>
    </w:lvl>
    <w:lvl w:ilvl="5" w:tplc="4036B1D6">
      <w:numFmt w:val="bullet"/>
      <w:lvlText w:val="•"/>
      <w:lvlJc w:val="left"/>
      <w:pPr>
        <w:ind w:left="5360" w:hanging="430"/>
      </w:pPr>
      <w:rPr>
        <w:rFonts w:hint="default"/>
        <w:lang w:val="it-IT" w:eastAsia="en-US" w:bidi="ar-SA"/>
      </w:rPr>
    </w:lvl>
    <w:lvl w:ilvl="6" w:tplc="E82EAC98">
      <w:numFmt w:val="bullet"/>
      <w:lvlText w:val="•"/>
      <w:lvlJc w:val="left"/>
      <w:pPr>
        <w:ind w:left="6304" w:hanging="430"/>
      </w:pPr>
      <w:rPr>
        <w:rFonts w:hint="default"/>
        <w:lang w:val="it-IT" w:eastAsia="en-US" w:bidi="ar-SA"/>
      </w:rPr>
    </w:lvl>
    <w:lvl w:ilvl="7" w:tplc="BD4A4556">
      <w:numFmt w:val="bullet"/>
      <w:lvlText w:val="•"/>
      <w:lvlJc w:val="left"/>
      <w:pPr>
        <w:ind w:left="7248" w:hanging="430"/>
      </w:pPr>
      <w:rPr>
        <w:rFonts w:hint="default"/>
        <w:lang w:val="it-IT" w:eastAsia="en-US" w:bidi="ar-SA"/>
      </w:rPr>
    </w:lvl>
    <w:lvl w:ilvl="8" w:tplc="4A7493A4">
      <w:numFmt w:val="bullet"/>
      <w:lvlText w:val="•"/>
      <w:lvlJc w:val="left"/>
      <w:pPr>
        <w:ind w:left="8192" w:hanging="430"/>
      </w:pPr>
      <w:rPr>
        <w:rFonts w:hint="default"/>
        <w:lang w:val="it-IT" w:eastAsia="en-US" w:bidi="ar-SA"/>
      </w:rPr>
    </w:lvl>
  </w:abstractNum>
  <w:abstractNum w:abstractNumId="5">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B2A6197"/>
    <w:multiLevelType w:val="hybridMultilevel"/>
    <w:tmpl w:val="2E0ABEE4"/>
    <w:lvl w:ilvl="0" w:tplc="7FAA360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18F54EC"/>
    <w:multiLevelType w:val="hybridMultilevel"/>
    <w:tmpl w:val="742AD712"/>
    <w:lvl w:ilvl="0" w:tplc="5DDC2CBC">
      <w:numFmt w:val="bullet"/>
      <w:lvlText w:val="-"/>
      <w:lvlJc w:val="left"/>
      <w:pPr>
        <w:ind w:left="349" w:hanging="137"/>
      </w:pPr>
      <w:rPr>
        <w:rFonts w:ascii="Arial MT" w:eastAsia="Arial MT" w:hAnsi="Arial MT" w:cs="Arial MT" w:hint="default"/>
        <w:color w:val="231F1F"/>
        <w:w w:val="100"/>
        <w:sz w:val="22"/>
        <w:szCs w:val="22"/>
        <w:lang w:val="it-IT" w:eastAsia="en-US" w:bidi="ar-SA"/>
      </w:rPr>
    </w:lvl>
    <w:lvl w:ilvl="1" w:tplc="7A162282">
      <w:numFmt w:val="bullet"/>
      <w:lvlText w:val="•"/>
      <w:lvlJc w:val="left"/>
      <w:pPr>
        <w:ind w:left="1314" w:hanging="137"/>
      </w:pPr>
      <w:rPr>
        <w:rFonts w:hint="default"/>
        <w:lang w:val="it-IT" w:eastAsia="en-US" w:bidi="ar-SA"/>
      </w:rPr>
    </w:lvl>
    <w:lvl w:ilvl="2" w:tplc="486EFA88">
      <w:numFmt w:val="bullet"/>
      <w:lvlText w:val="•"/>
      <w:lvlJc w:val="left"/>
      <w:pPr>
        <w:ind w:left="2288" w:hanging="137"/>
      </w:pPr>
      <w:rPr>
        <w:rFonts w:hint="default"/>
        <w:lang w:val="it-IT" w:eastAsia="en-US" w:bidi="ar-SA"/>
      </w:rPr>
    </w:lvl>
    <w:lvl w:ilvl="3" w:tplc="DC6CC790">
      <w:numFmt w:val="bullet"/>
      <w:lvlText w:val="•"/>
      <w:lvlJc w:val="left"/>
      <w:pPr>
        <w:ind w:left="3262" w:hanging="137"/>
      </w:pPr>
      <w:rPr>
        <w:rFonts w:hint="default"/>
        <w:lang w:val="it-IT" w:eastAsia="en-US" w:bidi="ar-SA"/>
      </w:rPr>
    </w:lvl>
    <w:lvl w:ilvl="4" w:tplc="95009116">
      <w:numFmt w:val="bullet"/>
      <w:lvlText w:val="•"/>
      <w:lvlJc w:val="left"/>
      <w:pPr>
        <w:ind w:left="4236" w:hanging="137"/>
      </w:pPr>
      <w:rPr>
        <w:rFonts w:hint="default"/>
        <w:lang w:val="it-IT" w:eastAsia="en-US" w:bidi="ar-SA"/>
      </w:rPr>
    </w:lvl>
    <w:lvl w:ilvl="5" w:tplc="81DC5AB6">
      <w:numFmt w:val="bullet"/>
      <w:lvlText w:val="•"/>
      <w:lvlJc w:val="left"/>
      <w:pPr>
        <w:ind w:left="5210" w:hanging="137"/>
      </w:pPr>
      <w:rPr>
        <w:rFonts w:hint="default"/>
        <w:lang w:val="it-IT" w:eastAsia="en-US" w:bidi="ar-SA"/>
      </w:rPr>
    </w:lvl>
    <w:lvl w:ilvl="6" w:tplc="4B0C9C86">
      <w:numFmt w:val="bullet"/>
      <w:lvlText w:val="•"/>
      <w:lvlJc w:val="left"/>
      <w:pPr>
        <w:ind w:left="6184" w:hanging="137"/>
      </w:pPr>
      <w:rPr>
        <w:rFonts w:hint="default"/>
        <w:lang w:val="it-IT" w:eastAsia="en-US" w:bidi="ar-SA"/>
      </w:rPr>
    </w:lvl>
    <w:lvl w:ilvl="7" w:tplc="4E5C80F6">
      <w:numFmt w:val="bullet"/>
      <w:lvlText w:val="•"/>
      <w:lvlJc w:val="left"/>
      <w:pPr>
        <w:ind w:left="7158" w:hanging="137"/>
      </w:pPr>
      <w:rPr>
        <w:rFonts w:hint="default"/>
        <w:lang w:val="it-IT" w:eastAsia="en-US" w:bidi="ar-SA"/>
      </w:rPr>
    </w:lvl>
    <w:lvl w:ilvl="8" w:tplc="04DE0DAA">
      <w:numFmt w:val="bullet"/>
      <w:lvlText w:val="•"/>
      <w:lvlJc w:val="left"/>
      <w:pPr>
        <w:ind w:left="8132" w:hanging="137"/>
      </w:pPr>
      <w:rPr>
        <w:rFonts w:hint="default"/>
        <w:lang w:val="it-IT" w:eastAsia="en-US" w:bidi="ar-SA"/>
      </w:rPr>
    </w:lvl>
  </w:abstractNum>
  <w:num w:numId="1">
    <w:abstractNumId w:val="2"/>
  </w:num>
  <w:num w:numId="2">
    <w:abstractNumId w:val="4"/>
  </w:num>
  <w:num w:numId="3">
    <w:abstractNumId w:val="7"/>
  </w:num>
  <w:num w:numId="4">
    <w:abstractNumId w:val="3"/>
  </w:num>
  <w:num w:numId="5">
    <w:abstractNumId w:val="6"/>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compat>
    <w:ulTrailSpace/>
    <w:shapeLayoutLikeWW8/>
  </w:compat>
  <w:rsids>
    <w:rsidRoot w:val="00F8763E"/>
    <w:rsid w:val="00026FA3"/>
    <w:rsid w:val="00074825"/>
    <w:rsid w:val="000C7023"/>
    <w:rsid w:val="000E40D3"/>
    <w:rsid w:val="00224258"/>
    <w:rsid w:val="00290271"/>
    <w:rsid w:val="00294AEB"/>
    <w:rsid w:val="00361FBA"/>
    <w:rsid w:val="0036456E"/>
    <w:rsid w:val="003711D1"/>
    <w:rsid w:val="00371295"/>
    <w:rsid w:val="00374DA1"/>
    <w:rsid w:val="003820A5"/>
    <w:rsid w:val="0039082C"/>
    <w:rsid w:val="003979F7"/>
    <w:rsid w:val="003C70FE"/>
    <w:rsid w:val="00403745"/>
    <w:rsid w:val="00453976"/>
    <w:rsid w:val="00492D68"/>
    <w:rsid w:val="004D68E3"/>
    <w:rsid w:val="004D6DE7"/>
    <w:rsid w:val="00505620"/>
    <w:rsid w:val="00516295"/>
    <w:rsid w:val="005375B4"/>
    <w:rsid w:val="00555C14"/>
    <w:rsid w:val="005B526C"/>
    <w:rsid w:val="00630372"/>
    <w:rsid w:val="00690B59"/>
    <w:rsid w:val="006F2A4A"/>
    <w:rsid w:val="007121EF"/>
    <w:rsid w:val="007158C0"/>
    <w:rsid w:val="007625FF"/>
    <w:rsid w:val="00851F36"/>
    <w:rsid w:val="00863792"/>
    <w:rsid w:val="008913AD"/>
    <w:rsid w:val="008B4813"/>
    <w:rsid w:val="008F689C"/>
    <w:rsid w:val="009069DD"/>
    <w:rsid w:val="00937654"/>
    <w:rsid w:val="00A7311B"/>
    <w:rsid w:val="00AD1A1E"/>
    <w:rsid w:val="00AE1A47"/>
    <w:rsid w:val="00AF3377"/>
    <w:rsid w:val="00B40FEE"/>
    <w:rsid w:val="00BC1A96"/>
    <w:rsid w:val="00BD327B"/>
    <w:rsid w:val="00C054E5"/>
    <w:rsid w:val="00CA5AC7"/>
    <w:rsid w:val="00CB3E8A"/>
    <w:rsid w:val="00CD1E26"/>
    <w:rsid w:val="00CD7C6A"/>
    <w:rsid w:val="00D170BF"/>
    <w:rsid w:val="00D525CB"/>
    <w:rsid w:val="00D92B35"/>
    <w:rsid w:val="00DA4F2D"/>
    <w:rsid w:val="00DE21BD"/>
    <w:rsid w:val="00E668E1"/>
    <w:rsid w:val="00E80231"/>
    <w:rsid w:val="00E96F39"/>
    <w:rsid w:val="00F20BFB"/>
    <w:rsid w:val="00F5146B"/>
    <w:rsid w:val="00F8763E"/>
    <w:rsid w:val="00F907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8763E"/>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763E"/>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8763E"/>
  </w:style>
  <w:style w:type="paragraph" w:customStyle="1" w:styleId="Titolo11">
    <w:name w:val="Titolo 11"/>
    <w:basedOn w:val="Normale"/>
    <w:uiPriority w:val="1"/>
    <w:qFormat/>
    <w:rsid w:val="00F8763E"/>
    <w:pPr>
      <w:spacing w:before="1"/>
      <w:ind w:left="149"/>
      <w:jc w:val="center"/>
      <w:outlineLvl w:val="1"/>
    </w:pPr>
    <w:rPr>
      <w:rFonts w:ascii="Arial" w:eastAsia="Arial" w:hAnsi="Arial" w:cs="Arial"/>
      <w:b/>
      <w:bCs/>
      <w:sz w:val="24"/>
      <w:szCs w:val="24"/>
    </w:rPr>
  </w:style>
  <w:style w:type="paragraph" w:customStyle="1" w:styleId="Titolo21">
    <w:name w:val="Titolo 21"/>
    <w:basedOn w:val="Normale"/>
    <w:uiPriority w:val="1"/>
    <w:qFormat/>
    <w:rsid w:val="00F8763E"/>
    <w:pPr>
      <w:ind w:left="212"/>
      <w:outlineLvl w:val="2"/>
    </w:pPr>
    <w:rPr>
      <w:rFonts w:ascii="Times New Roman" w:eastAsia="Times New Roman" w:hAnsi="Times New Roman" w:cs="Times New Roman"/>
      <w:sz w:val="23"/>
      <w:szCs w:val="23"/>
    </w:rPr>
  </w:style>
  <w:style w:type="paragraph" w:customStyle="1" w:styleId="Titolo31">
    <w:name w:val="Titolo 31"/>
    <w:basedOn w:val="Normale"/>
    <w:uiPriority w:val="1"/>
    <w:qFormat/>
    <w:rsid w:val="00F8763E"/>
    <w:pPr>
      <w:ind w:left="496" w:hanging="285"/>
      <w:outlineLvl w:val="3"/>
    </w:pPr>
    <w:rPr>
      <w:rFonts w:ascii="Arial" w:eastAsia="Arial" w:hAnsi="Arial" w:cs="Arial"/>
      <w:b/>
      <w:bCs/>
    </w:rPr>
  </w:style>
  <w:style w:type="paragraph" w:styleId="Titolo">
    <w:name w:val="Title"/>
    <w:basedOn w:val="Normale"/>
    <w:uiPriority w:val="1"/>
    <w:qFormat/>
    <w:rsid w:val="00F8763E"/>
    <w:pPr>
      <w:spacing w:before="9"/>
      <w:ind w:left="20"/>
    </w:pPr>
    <w:rPr>
      <w:rFonts w:ascii="Arial" w:eastAsia="Arial" w:hAnsi="Arial" w:cs="Arial"/>
      <w:b/>
      <w:bCs/>
      <w:sz w:val="32"/>
      <w:szCs w:val="32"/>
    </w:rPr>
  </w:style>
  <w:style w:type="paragraph" w:styleId="Paragrafoelenco">
    <w:name w:val="List Paragraph"/>
    <w:basedOn w:val="Normale"/>
    <w:uiPriority w:val="34"/>
    <w:qFormat/>
    <w:rsid w:val="00F8763E"/>
    <w:pPr>
      <w:ind w:left="496" w:hanging="285"/>
    </w:pPr>
  </w:style>
  <w:style w:type="paragraph" w:customStyle="1" w:styleId="TableParagraph">
    <w:name w:val="Table Paragraph"/>
    <w:basedOn w:val="Normale"/>
    <w:uiPriority w:val="1"/>
    <w:qFormat/>
    <w:rsid w:val="00F8763E"/>
  </w:style>
  <w:style w:type="paragraph" w:styleId="Testofumetto">
    <w:name w:val="Balloon Text"/>
    <w:basedOn w:val="Normale"/>
    <w:link w:val="TestofumettoCarattere"/>
    <w:uiPriority w:val="99"/>
    <w:semiHidden/>
    <w:unhideWhenUsed/>
    <w:rsid w:val="0037129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295"/>
    <w:rPr>
      <w:rFonts w:ascii="Tahoma" w:eastAsia="Arial MT" w:hAnsi="Tahoma" w:cs="Tahoma"/>
      <w:sz w:val="16"/>
      <w:szCs w:val="16"/>
      <w:lang w:val="it-IT"/>
    </w:rPr>
  </w:style>
  <w:style w:type="character" w:styleId="Collegamentoipertestuale">
    <w:name w:val="Hyperlink"/>
    <w:basedOn w:val="Carpredefinitoparagrafo"/>
    <w:uiPriority w:val="99"/>
    <w:unhideWhenUsed/>
    <w:rsid w:val="008B4813"/>
    <w:rPr>
      <w:rFonts w:cs="Times New Roman"/>
      <w:color w:val="0000FF" w:themeColor="hyperlink"/>
      <w:u w:val="single"/>
    </w:rPr>
  </w:style>
  <w:style w:type="character" w:customStyle="1" w:styleId="CorpodeltestoCarattere">
    <w:name w:val="Corpo del testo Carattere"/>
    <w:basedOn w:val="Carpredefinitoparagrafo"/>
    <w:link w:val="Corpodeltesto"/>
    <w:uiPriority w:val="1"/>
    <w:locked/>
    <w:rsid w:val="00AD1A1E"/>
    <w:rPr>
      <w:rFonts w:ascii="Arial MT" w:eastAsia="Arial MT" w:hAnsi="Arial MT" w:cs="Arial MT"/>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norme_tecniche.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unesorrento.tuttogare.it/" TargetMode="External"/><Relationship Id="rId12" Type="http://schemas.openxmlformats.org/officeDocument/2006/relationships/hyperlink" Target="mailto:eventi@pec.comune.sorrento.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comunesorrento.tuttogare.it/" TargetMode="External"/><Relationship Id="rId4" Type="http://schemas.openxmlformats.org/officeDocument/2006/relationships/settings" Target="settings.xml"/><Relationship Id="rId9" Type="http://schemas.openxmlformats.org/officeDocument/2006/relationships/hyperlink" Target="http://www.comune.sorrento.n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7C380-CE87-4A55-A7B6-1A35EF25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1909</Words>
  <Characters>10883</Characters>
  <Application>Microsoft Office Word</Application>
  <DocSecurity>4</DocSecurity>
  <Lines>90</Lines>
  <Paragraphs>25</Paragraphs>
  <ScaleCrop>false</ScaleCrop>
  <HeadingPairs>
    <vt:vector size="2" baseType="variant">
      <vt:variant>
        <vt:lpstr>Titolo</vt:lpstr>
      </vt:variant>
      <vt:variant>
        <vt:i4>1</vt:i4>
      </vt:variant>
    </vt:vector>
  </HeadingPairs>
  <TitlesOfParts>
    <vt:vector size="1" baseType="lpstr">
      <vt:lpstr>Avviso pubblico manifestazione di interesse</vt:lpstr>
    </vt:vector>
  </TitlesOfParts>
  <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manifestazione di interesse</dc:title>
  <dc:creator>irinabellio</dc:creator>
  <cp:lastModifiedBy>eventi2</cp:lastModifiedBy>
  <cp:revision>2</cp:revision>
  <cp:lastPrinted>2022-03-03T10:48:00Z</cp:lastPrinted>
  <dcterms:created xsi:type="dcterms:W3CDTF">2022-03-08T19:29:00Z</dcterms:created>
  <dcterms:modified xsi:type="dcterms:W3CDTF">2022-03-08T19:29:00Z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PDFCreator 3.3.0.2468</vt:lpwstr>
  </property>
  <property fmtid="{D5CDD505-2E9C-101B-9397-08002B2CF9AE}" pid="4" name="LastSaved">
    <vt:filetime>2022-03-02T00:00:00Z</vt:filetime>
  </property>
</Properties>
</file>