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E0" w:rsidRDefault="005156E0" w:rsidP="0069616C">
      <w:pPr>
        <w:jc w:val="center"/>
        <w:rPr>
          <w:sz w:val="36"/>
          <w:szCs w:val="36"/>
        </w:rPr>
      </w:pPr>
      <w:r>
        <w:rPr>
          <w:noProof/>
        </w:rPr>
        <w:pict>
          <v:shape id="_x0000_s1034" type="#_x0000_t75" style="position:absolute;left:0;text-align:left;margin-left:117pt;margin-top:-54pt;width:63pt;height:54pt;z-index:251658240">
            <v:imagedata r:id="rId7" o:title=""/>
          </v:shape>
        </w:pict>
      </w:r>
      <w:r>
        <w:rPr>
          <w:noProof/>
        </w:rPr>
        <w:pict>
          <v:shape id="_x0000_s1035" type="#_x0000_t75" style="position:absolute;left:0;text-align:left;margin-left:396pt;margin-top:-54pt;width:1in;height:48.75pt;z-index:251656192">
            <v:imagedata r:id="rId8" o:title=""/>
          </v:shape>
        </w:pict>
      </w:r>
      <w:r>
        <w:rPr>
          <w:noProof/>
        </w:rPr>
        <w:pict>
          <v:shape id="_x0000_s1036" type="#_x0000_t75" style="position:absolute;left:0;text-align:left;margin-left:306pt;margin-top:-63pt;width:63pt;height:63pt;z-index:251659264">
            <v:imagedata r:id="rId9" o:title=""/>
          </v:shape>
        </w:pict>
      </w:r>
      <w:r>
        <w:rPr>
          <w:noProof/>
        </w:rPr>
        <w:pict>
          <v:shape id="_x0000_s1037" type="#_x0000_t75" style="position:absolute;left:0;text-align:left;margin-left:225pt;margin-top:-63pt;width:54.25pt;height:63pt;z-index:251657216">
            <v:imagedata r:id="rId10" o:title=""/>
          </v:shape>
        </w:pict>
      </w:r>
    </w:p>
    <w:p w:rsidR="005156E0" w:rsidRPr="00A45920" w:rsidRDefault="005156E0" w:rsidP="00A45920">
      <w:pPr>
        <w:jc w:val="center"/>
        <w:rPr>
          <w:sz w:val="36"/>
          <w:szCs w:val="36"/>
        </w:rPr>
      </w:pPr>
    </w:p>
    <w:p w:rsidR="005156E0" w:rsidRPr="0032390C" w:rsidRDefault="005156E0" w:rsidP="00FE7E45">
      <w:pPr>
        <w:jc w:val="center"/>
        <w:rPr>
          <w:rFonts w:ascii="Times New Roman" w:eastAsia="SimSun" w:hAnsi="Times New Roman" w:cs="Mangal"/>
          <w:b/>
          <w:kern w:val="3"/>
          <w:sz w:val="48"/>
          <w:szCs w:val="48"/>
          <w:lang w:eastAsia="zh-CN" w:bidi="hi-IN"/>
        </w:rPr>
      </w:pPr>
      <w:r w:rsidRPr="0032390C">
        <w:rPr>
          <w:rFonts w:ascii="Times New Roman" w:eastAsia="SimSun" w:hAnsi="Times New Roman" w:cs="Mangal"/>
          <w:b/>
          <w:kern w:val="3"/>
          <w:sz w:val="48"/>
          <w:szCs w:val="48"/>
          <w:lang w:eastAsia="zh-CN" w:bidi="hi-IN"/>
        </w:rPr>
        <w:t>AVVISO</w:t>
      </w:r>
      <w:r>
        <w:rPr>
          <w:rFonts w:ascii="Times New Roman" w:eastAsia="SimSun" w:hAnsi="Times New Roman" w:cs="Mangal"/>
          <w:b/>
          <w:kern w:val="3"/>
          <w:sz w:val="48"/>
          <w:szCs w:val="48"/>
          <w:lang w:eastAsia="zh-CN" w:bidi="hi-IN"/>
        </w:rPr>
        <w:t xml:space="preserve"> PUBBLICO</w:t>
      </w:r>
    </w:p>
    <w:p w:rsidR="005156E0" w:rsidRDefault="005156E0" w:rsidP="00FE7E45">
      <w:pPr>
        <w:jc w:val="center"/>
        <w:rPr>
          <w:rFonts w:ascii="Times New Roman" w:eastAsia="SimSun" w:hAnsi="Times New Roman" w:cs="Mangal"/>
          <w:b/>
          <w:kern w:val="3"/>
          <w:sz w:val="36"/>
          <w:szCs w:val="36"/>
          <w:lang w:eastAsia="zh-CN" w:bidi="hi-IN"/>
        </w:rPr>
      </w:pPr>
    </w:p>
    <w:p w:rsidR="005156E0" w:rsidRPr="00C71765" w:rsidRDefault="005156E0" w:rsidP="00C71765">
      <w:pPr>
        <w:jc w:val="both"/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  <w:t>PERCORSI LAVORATIVI PRESSO PUBBLICHE AMMINISTRAZIONI DI CUI AL D.LGS. 165/01, RIVOLTI AGLI EX PERCETTORI DI AMMORTIZZATORI SOCIALI ED AGLI EX PERCETTORI DI SOSTEGNO AL REDDITO.</w:t>
      </w:r>
    </w:p>
    <w:p w:rsidR="005156E0" w:rsidRDefault="005156E0" w:rsidP="00C71765">
      <w:pPr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</w:pPr>
    </w:p>
    <w:p w:rsidR="005156E0" w:rsidRDefault="005156E0" w:rsidP="00C71765">
      <w:pPr>
        <w:jc w:val="center"/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  <w:t>PIANO SOCIALE DI ZONA DELL’AMBITO TERRITORIALE N33</w:t>
      </w:r>
    </w:p>
    <w:p w:rsidR="005156E0" w:rsidRDefault="005156E0" w:rsidP="00C71765">
      <w:pPr>
        <w:jc w:val="both"/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</w:pPr>
    </w:p>
    <w:p w:rsidR="005156E0" w:rsidRDefault="005156E0" w:rsidP="00C71765">
      <w:pPr>
        <w:jc w:val="both"/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</w:pPr>
    </w:p>
    <w:p w:rsidR="005156E0" w:rsidRDefault="005156E0" w:rsidP="00C71765">
      <w:pPr>
        <w:jc w:val="both"/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  <w:t xml:space="preserve">PREMESSO CHE: </w:t>
      </w:r>
    </w:p>
    <w:p w:rsidR="005156E0" w:rsidRDefault="005156E0" w:rsidP="00C71765">
      <w:pPr>
        <w:autoSpaceDE w:val="0"/>
        <w:autoSpaceDN w:val="0"/>
        <w:adjustRightInd w:val="0"/>
        <w:jc w:val="both"/>
        <w:rPr>
          <w:rFonts w:ascii="Times New Roman" w:eastAsia="SimSun" w:hAnsi="Times New Roman" w:cs="Mangal"/>
          <w:b/>
          <w:kern w:val="3"/>
          <w:szCs w:val="24"/>
          <w:lang w:eastAsia="zh-CN" w:bidi="hi-IN"/>
        </w:rPr>
      </w:pPr>
    </w:p>
    <w:p w:rsidR="005156E0" w:rsidRDefault="005156E0" w:rsidP="00C50B01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Cs w:val="24"/>
        </w:rPr>
      </w:pPr>
      <w:smartTag w:uri="urn:schemas-microsoft-com:office:smarttags" w:element="PersonName">
        <w:smartTagPr>
          <w:attr w:name="ProductID" w:val="La Regione Campania"/>
        </w:smartTagPr>
        <w:r>
          <w:rPr>
            <w:rFonts w:ascii="Times New Roman" w:hAnsi="Times New Roman"/>
            <w:szCs w:val="24"/>
          </w:rPr>
          <w:t>La Regione Campania</w:t>
        </w:r>
      </w:smartTag>
      <w:r>
        <w:rPr>
          <w:rFonts w:ascii="Times New Roman" w:hAnsi="Times New Roman"/>
          <w:szCs w:val="24"/>
        </w:rPr>
        <w:t xml:space="preserve">, con Decreto Dirigenziale n. 6 del </w:t>
      </w:r>
      <w:smartTag w:uri="urn:schemas-microsoft-com:office:smarttags" w:element="date">
        <w:smartTagPr>
          <w:attr w:name="Year" w:val="2016"/>
          <w:attr w:name="Day" w:val="29"/>
          <w:attr w:name="Month" w:val="05"/>
          <w:attr w:name="ls" w:val="trans"/>
        </w:smartTagPr>
        <w:r>
          <w:rPr>
            <w:rFonts w:ascii="Times New Roman" w:hAnsi="Times New Roman"/>
            <w:szCs w:val="24"/>
          </w:rPr>
          <w:t>29/05/2016</w:t>
        </w:r>
      </w:smartTag>
      <w:r>
        <w:rPr>
          <w:rFonts w:ascii="Times New Roman" w:hAnsi="Times New Roman"/>
          <w:szCs w:val="24"/>
        </w:rPr>
        <w:t xml:space="preserve">, pubblicato sul B.U.R.C. n. 43 del </w:t>
      </w:r>
      <w:smartTag w:uri="urn:schemas-microsoft-com:office:smarttags" w:element="date">
        <w:smartTagPr>
          <w:attr w:name="Year" w:val="2017"/>
          <w:attr w:name="Day" w:val="29"/>
          <w:attr w:name="Month" w:val="05"/>
          <w:attr w:name="ls" w:val="trans"/>
        </w:smartTagPr>
        <w:r>
          <w:rPr>
            <w:rFonts w:ascii="Times New Roman" w:hAnsi="Times New Roman"/>
            <w:szCs w:val="24"/>
          </w:rPr>
          <w:t>29/05/2017</w:t>
        </w:r>
      </w:smartTag>
      <w:r>
        <w:rPr>
          <w:rFonts w:ascii="Times New Roman" w:hAnsi="Times New Roman"/>
          <w:szCs w:val="24"/>
        </w:rPr>
        <w:t>, ha approvato un Avviso Pubblico finalizzato alla realizzazione di percorsi di pubblica utilità rivolti ai lavoratori residenti nella Regione Campania fuoriusciti dal sistema produttivo e privi di qualsiasi forma di sostegno al reddito.</w:t>
      </w:r>
    </w:p>
    <w:p w:rsidR="005156E0" w:rsidRDefault="005156E0" w:rsidP="00C50B01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Cs w:val="24"/>
        </w:rPr>
      </w:pPr>
    </w:p>
    <w:p w:rsidR="005156E0" w:rsidRDefault="005156E0" w:rsidP="00C50B0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</w:t>
      </w:r>
      <w:r w:rsidRPr="004F1EAE">
        <w:rPr>
          <w:rFonts w:ascii="Times New Roman" w:hAnsi="Times New Roman"/>
          <w:b/>
          <w:szCs w:val="24"/>
        </w:rPr>
        <w:t>destinatari</w:t>
      </w:r>
      <w:r>
        <w:rPr>
          <w:rFonts w:ascii="Times New Roman" w:hAnsi="Times New Roman"/>
          <w:szCs w:val="24"/>
        </w:rPr>
        <w:t xml:space="preserve"> degli interventi sono i soggetti in possesso dei seguenti requisiti:</w:t>
      </w:r>
    </w:p>
    <w:p w:rsidR="005156E0" w:rsidRDefault="005156E0" w:rsidP="00C50B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residenti o domiciliati in Regione Campania;</w:t>
      </w:r>
    </w:p>
    <w:p w:rsidR="005156E0" w:rsidRDefault="005156E0" w:rsidP="00C50B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 percettori di indennità di sostegno al reddito scaduta dal 2014 al 2017 (in ogni caso prima dell’avvio delle attività di pubblica utilità) e attualmente disoccupati e privi di sostegno al reddito;</w:t>
      </w:r>
    </w:p>
    <w:p w:rsidR="005156E0" w:rsidRDefault="005156E0" w:rsidP="00C50B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iscritti ai competenti Centri per l’Impiego.</w:t>
      </w:r>
    </w:p>
    <w:p w:rsidR="005156E0" w:rsidRDefault="005156E0" w:rsidP="00C50B0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5156E0" w:rsidRDefault="005156E0" w:rsidP="00657F1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C7A11">
        <w:rPr>
          <w:rFonts w:ascii="Times New Roman" w:hAnsi="Times New Roman"/>
          <w:b/>
          <w:szCs w:val="24"/>
        </w:rPr>
        <w:t>I progetti di servizi di pubblica utilità non prevedono l’instaurazione di un rapporto di lavoro tra i Comuni ed i destinatari.</w:t>
      </w:r>
      <w:r>
        <w:rPr>
          <w:rFonts w:ascii="Times New Roman" w:hAnsi="Times New Roman"/>
          <w:szCs w:val="24"/>
        </w:rPr>
        <w:t xml:space="preserve"> Possono avere una durata massima di 6 mesi, con un impegno massimo di 20 ore settimanali, pari a circa 80 ore mensili, e </w:t>
      </w:r>
      <w:r>
        <w:rPr>
          <w:rFonts w:ascii="Times New Roman" w:hAnsi="Times New Roman"/>
          <w:b/>
          <w:szCs w:val="24"/>
        </w:rPr>
        <w:t>un’</w:t>
      </w:r>
      <w:r w:rsidRPr="00221E69">
        <w:rPr>
          <w:rFonts w:ascii="Times New Roman" w:hAnsi="Times New Roman"/>
          <w:b/>
          <w:szCs w:val="24"/>
        </w:rPr>
        <w:t>indennità mensile pari ad € 580,14</w:t>
      </w:r>
      <w:r>
        <w:rPr>
          <w:rFonts w:ascii="Times New Roman" w:hAnsi="Times New Roman"/>
          <w:b/>
          <w:szCs w:val="24"/>
        </w:rPr>
        <w:t xml:space="preserve">, </w:t>
      </w:r>
      <w:r w:rsidRPr="00D5573D">
        <w:rPr>
          <w:rFonts w:ascii="Times New Roman" w:hAnsi="Times New Roman"/>
          <w:szCs w:val="24"/>
        </w:rPr>
        <w:t>previo accertamento della partecipazione effettiva al progetto ed in proporzione all’impegno orario.</w:t>
      </w:r>
    </w:p>
    <w:p w:rsidR="005156E0" w:rsidRDefault="005156E0" w:rsidP="00C50B01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:rsidR="005156E0" w:rsidRDefault="005156E0" w:rsidP="00C50B01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CONSIDERATO CHE:</w:t>
      </w:r>
    </w:p>
    <w:p w:rsidR="005156E0" w:rsidRDefault="005156E0" w:rsidP="00C50B01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:rsidR="005156E0" w:rsidRDefault="005156E0" w:rsidP="00AF73E9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 Comuni dell’Ambito Territoriale N33 intendono individuare i soggetti disponibili a svolgere gli interventi di interesse generale rivolti alla collettività, destinati a migliorare i servizi resi ai cittadini ed il benessere della collettività, riguardati i seguenti ambiti di intervento:</w:t>
      </w:r>
    </w:p>
    <w:p w:rsidR="005156E0" w:rsidRDefault="005156E0" w:rsidP="00C50B0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servizio di monitoraggio sulle strade demaniali, comunali e provinciali finalizzato alla prevenzione del fenomeno del randagismo e sull’esistenza di situazioni di dissesti stradali o in ogni caso di situazioni di insidie e trabocchetti;</w:t>
      </w:r>
    </w:p>
    <w:p w:rsidR="005156E0" w:rsidRDefault="005156E0" w:rsidP="00C50B0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servizio di apertura biblioteche pubbliche;</w:t>
      </w:r>
    </w:p>
    <w:p w:rsidR="005156E0" w:rsidRDefault="005156E0" w:rsidP="00C50B0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lavori di giardinaggio;</w:t>
      </w:r>
    </w:p>
    <w:p w:rsidR="005156E0" w:rsidRDefault="005156E0" w:rsidP="00C50B0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lavori in occasione di manifestazioni sportive, culturali, caritatevoli;</w:t>
      </w:r>
    </w:p>
    <w:p w:rsidR="005156E0" w:rsidRDefault="005156E0" w:rsidP="00C50B0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lavori di emergenza;</w:t>
      </w:r>
    </w:p>
    <w:p w:rsidR="005156E0" w:rsidRDefault="005156E0" w:rsidP="00C50B0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attività lavorative aventi scopi di solidarietà sociale;</w:t>
      </w:r>
    </w:p>
    <w:p w:rsidR="005156E0" w:rsidRDefault="005156E0" w:rsidP="00C50B0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lavori e servizi legati ad esigenze del territorio e dei cittadini nel settore della blue economy o dell’ICT.</w:t>
      </w:r>
    </w:p>
    <w:p w:rsidR="005156E0" w:rsidRDefault="005156E0" w:rsidP="00C077F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5156E0" w:rsidRDefault="005156E0" w:rsidP="00C077FC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:rsidR="005156E0" w:rsidRPr="0078475A" w:rsidRDefault="005156E0" w:rsidP="00C077FC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RENDE NOTO CHE: </w:t>
      </w:r>
    </w:p>
    <w:p w:rsidR="005156E0" w:rsidRDefault="005156E0" w:rsidP="00C077FC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:rsidR="005156E0" w:rsidRDefault="005156E0" w:rsidP="0041461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I cittadini in possesso dei requisiti summenzionati ed interessati a svolgere progetti territoriali di pubblica utilità, possono presentare domanda d’accesso (- disponibile presso l’Ufficio Servizi Sociali; l’Ufficio di Piano di Zona, sito a Sorrento, in via degli Aranci n.41 o scaricabile dal sito </w:t>
      </w:r>
      <w:hyperlink r:id="rId11" w:history="1">
        <w:r w:rsidRPr="00134C79">
          <w:rPr>
            <w:rStyle w:val="Hyperlink"/>
            <w:rFonts w:ascii="Times New Roman" w:hAnsi="Times New Roman"/>
            <w:szCs w:val="24"/>
          </w:rPr>
          <w:t>http://www.pszna33.gov.it/</w:t>
        </w:r>
      </w:hyperlink>
      <w:r>
        <w:rPr>
          <w:rFonts w:ascii="Times New Roman" w:hAnsi="Times New Roman"/>
          <w:color w:val="000000"/>
          <w:szCs w:val="24"/>
        </w:rPr>
        <w:t xml:space="preserve"> -) presso l’Ufficio Servizi Sociali </w:t>
      </w:r>
      <w:r w:rsidRPr="00BB4C07">
        <w:rPr>
          <w:rFonts w:ascii="Times New Roman" w:hAnsi="Times New Roman"/>
          <w:b/>
          <w:color w:val="000000"/>
          <w:szCs w:val="24"/>
        </w:rPr>
        <w:t>entro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BB4C07">
        <w:rPr>
          <w:rFonts w:ascii="Times New Roman" w:hAnsi="Times New Roman"/>
          <w:b/>
          <w:color w:val="000000"/>
          <w:szCs w:val="24"/>
        </w:rPr>
        <w:t xml:space="preserve">il </w:t>
      </w:r>
      <w:smartTag w:uri="urn:schemas-microsoft-com:office:smarttags" w:element="date">
        <w:smartTagPr>
          <w:attr w:name="Year" w:val="2017"/>
          <w:attr w:name="Day" w:val="25"/>
          <w:attr w:name="Month" w:val="7"/>
          <w:attr w:name="ls" w:val="trans"/>
        </w:smartTagPr>
        <w:r>
          <w:rPr>
            <w:rFonts w:ascii="Times New Roman" w:hAnsi="Times New Roman"/>
            <w:b/>
            <w:color w:val="000000"/>
            <w:szCs w:val="24"/>
          </w:rPr>
          <w:t>25</w:t>
        </w:r>
        <w:r>
          <w:rPr>
            <w:rFonts w:ascii="Times New Roman" w:hAnsi="Times New Roman"/>
            <w:color w:val="000000"/>
            <w:szCs w:val="24"/>
          </w:rPr>
          <w:t xml:space="preserve"> </w:t>
        </w:r>
        <w:r>
          <w:rPr>
            <w:rFonts w:ascii="Times New Roman" w:hAnsi="Times New Roman"/>
            <w:b/>
            <w:color w:val="000000"/>
            <w:szCs w:val="24"/>
          </w:rPr>
          <w:t>luglio</w:t>
        </w:r>
        <w:r w:rsidRPr="002D4166">
          <w:rPr>
            <w:rFonts w:ascii="Times New Roman" w:hAnsi="Times New Roman"/>
            <w:b/>
            <w:color w:val="000000"/>
            <w:szCs w:val="24"/>
          </w:rPr>
          <w:t xml:space="preserve"> 2017</w:t>
        </w:r>
      </w:smartTag>
      <w:r w:rsidRPr="002D4166">
        <w:rPr>
          <w:rFonts w:ascii="Times New Roman" w:hAnsi="Times New Roman"/>
          <w:color w:val="000000"/>
          <w:szCs w:val="24"/>
        </w:rPr>
        <w:t>.</w:t>
      </w:r>
    </w:p>
    <w:p w:rsidR="005156E0" w:rsidRPr="002D4166" w:rsidRDefault="005156E0" w:rsidP="00FB027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000000"/>
          <w:szCs w:val="24"/>
        </w:rPr>
      </w:pPr>
    </w:p>
    <w:p w:rsidR="005156E0" w:rsidRPr="002D4166" w:rsidRDefault="005156E0" w:rsidP="002D416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2D4166">
        <w:rPr>
          <w:rFonts w:ascii="Times New Roman" w:hAnsi="Times New Roman"/>
          <w:szCs w:val="24"/>
        </w:rPr>
        <w:t xml:space="preserve">Alla domanda di partecipazione dovrà essere allegata </w:t>
      </w:r>
      <w:r w:rsidRPr="002D4166">
        <w:rPr>
          <w:rFonts w:ascii="Times New Roman" w:hAnsi="Times New Roman"/>
          <w:b/>
          <w:szCs w:val="24"/>
        </w:rPr>
        <w:t>l’Attestazione ISEE</w:t>
      </w:r>
      <w:r w:rsidRPr="002D4166">
        <w:rPr>
          <w:rFonts w:ascii="Times New Roman" w:hAnsi="Times New Roman"/>
          <w:szCs w:val="24"/>
        </w:rPr>
        <w:t xml:space="preserve">, in corso di validità, ai fini della </w:t>
      </w:r>
      <w:r>
        <w:rPr>
          <w:rFonts w:ascii="Times New Roman" w:hAnsi="Times New Roman"/>
          <w:szCs w:val="24"/>
        </w:rPr>
        <w:t>selezione dei candidati</w:t>
      </w:r>
      <w:r w:rsidRPr="002D4166">
        <w:rPr>
          <w:rFonts w:ascii="Times New Roman" w:hAnsi="Times New Roman"/>
          <w:szCs w:val="24"/>
        </w:rPr>
        <w:t xml:space="preserve">, nonché </w:t>
      </w:r>
      <w:r w:rsidRPr="00232222">
        <w:rPr>
          <w:rFonts w:ascii="Times New Roman" w:hAnsi="Times New Roman"/>
          <w:b/>
          <w:szCs w:val="24"/>
        </w:rPr>
        <w:t>fotocopia del documento di identità</w:t>
      </w:r>
      <w:r>
        <w:rPr>
          <w:rFonts w:ascii="Times New Roman" w:hAnsi="Times New Roman"/>
          <w:szCs w:val="24"/>
        </w:rPr>
        <w:t xml:space="preserve"> e </w:t>
      </w:r>
      <w:r w:rsidRPr="00232222">
        <w:rPr>
          <w:rFonts w:ascii="Times New Roman" w:hAnsi="Times New Roman"/>
          <w:b/>
          <w:szCs w:val="24"/>
        </w:rPr>
        <w:t>certificato di iscrizione al Centro per l’Impiego.</w:t>
      </w:r>
    </w:p>
    <w:p w:rsidR="005156E0" w:rsidRDefault="005156E0" w:rsidP="00C077F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5156E0" w:rsidRDefault="005156E0" w:rsidP="002D4166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 selezione dei candidati avverrà rispettando i seguenti requisiti</w:t>
      </w:r>
      <w:r w:rsidRPr="00BB4E50">
        <w:rPr>
          <w:rFonts w:ascii="Times New Roman" w:hAnsi="Times New Roman"/>
          <w:szCs w:val="24"/>
        </w:rPr>
        <w:t>:</w:t>
      </w:r>
    </w:p>
    <w:p w:rsidR="005156E0" w:rsidRDefault="005156E0" w:rsidP="00C077F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residenza nel Comune o nei Comuni limitrofi distanti non oltre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imes New Roman" w:hAnsi="Times New Roman"/>
            <w:szCs w:val="24"/>
          </w:rPr>
          <w:t>30 km</w:t>
        </w:r>
      </w:smartTag>
      <w:r>
        <w:rPr>
          <w:rFonts w:ascii="Times New Roman" w:hAnsi="Times New Roman"/>
          <w:szCs w:val="24"/>
        </w:rPr>
        <w:t xml:space="preserve"> dalla sede di svolgimento delle attività lavorative;</w:t>
      </w:r>
    </w:p>
    <w:p w:rsidR="005156E0" w:rsidRDefault="005156E0" w:rsidP="00C077F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possesso di un ISEE più basso quale elemento di priorità;</w:t>
      </w:r>
    </w:p>
    <w:p w:rsidR="005156E0" w:rsidRDefault="005156E0" w:rsidP="00C077F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numerosità del nucleo familiare in carico.</w:t>
      </w:r>
    </w:p>
    <w:p w:rsidR="005156E0" w:rsidRDefault="005156E0" w:rsidP="00C077F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parità di requisiti è fissato il seguente criterio di precedenza: richiedente nel cui nucleo familiare è presente il maggio numero di familiari a carico.</w:t>
      </w:r>
    </w:p>
    <w:p w:rsidR="005156E0" w:rsidRDefault="005156E0" w:rsidP="00C077F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5156E0" w:rsidRPr="00273278" w:rsidRDefault="005156E0" w:rsidP="00C077F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4"/>
        </w:rPr>
      </w:pPr>
      <w:r w:rsidRPr="00273278">
        <w:rPr>
          <w:rFonts w:ascii="Times New Roman" w:hAnsi="Times New Roman"/>
          <w:b/>
          <w:szCs w:val="24"/>
        </w:rPr>
        <w:t>N.B. Saranno effettuati controlli finalizzati a verificare la veridicità dei requisiti autocertificati ai sensi della normativa vigente ( D.P.R. 445/2000 e ss.mm.ii.)</w:t>
      </w:r>
      <w:r>
        <w:rPr>
          <w:rFonts w:ascii="Times New Roman" w:hAnsi="Times New Roman"/>
          <w:b/>
          <w:szCs w:val="24"/>
        </w:rPr>
        <w:t>.</w:t>
      </w:r>
      <w:r w:rsidRPr="00273278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5156E0" w:rsidRPr="00273278" w:rsidRDefault="005156E0" w:rsidP="000D6617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4"/>
        </w:rPr>
      </w:pPr>
    </w:p>
    <w:p w:rsidR="005156E0" w:rsidRPr="000D6617" w:rsidRDefault="005156E0" w:rsidP="000D6617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Per tutto quanto non contemplato nel presente Avviso Pubblico, si rimanda al </w:t>
      </w:r>
      <w:r>
        <w:rPr>
          <w:rFonts w:ascii="Times New Roman" w:hAnsi="Times New Roman"/>
          <w:b/>
          <w:szCs w:val="24"/>
        </w:rPr>
        <w:t>Decreto Dirigenziale</w:t>
      </w:r>
      <w:r w:rsidRPr="00E84740">
        <w:rPr>
          <w:rFonts w:ascii="Times New Roman" w:hAnsi="Times New Roman"/>
          <w:szCs w:val="24"/>
        </w:rPr>
        <w:t xml:space="preserve"> </w:t>
      </w:r>
      <w:r w:rsidRPr="00E84740">
        <w:rPr>
          <w:rFonts w:ascii="Times New Roman" w:hAnsi="Times New Roman"/>
          <w:b/>
          <w:szCs w:val="24"/>
        </w:rPr>
        <w:t xml:space="preserve">n. 6 del </w:t>
      </w:r>
      <w:smartTag w:uri="urn:schemas-microsoft-com:office:smarttags" w:element="date">
        <w:smartTagPr>
          <w:attr w:name="Year" w:val="2016"/>
          <w:attr w:name="Day" w:val="29"/>
          <w:attr w:name="Month" w:val="05"/>
          <w:attr w:name="ls" w:val="trans"/>
        </w:smartTagPr>
        <w:r w:rsidRPr="00E84740">
          <w:rPr>
            <w:rFonts w:ascii="Times New Roman" w:hAnsi="Times New Roman"/>
            <w:b/>
            <w:szCs w:val="24"/>
          </w:rPr>
          <w:t>29/05/2016</w:t>
        </w:r>
      </w:smartTag>
      <w:r w:rsidRPr="00E84740">
        <w:rPr>
          <w:rFonts w:ascii="Times New Roman" w:hAnsi="Times New Roman"/>
          <w:b/>
          <w:szCs w:val="24"/>
        </w:rPr>
        <w:t xml:space="preserve">, pubblicato sul B.U.R.C. n. 43 del </w:t>
      </w:r>
      <w:smartTag w:uri="urn:schemas-microsoft-com:office:smarttags" w:element="date">
        <w:smartTagPr>
          <w:attr w:name="Year" w:val="2017"/>
          <w:attr w:name="Day" w:val="29"/>
          <w:attr w:name="Month" w:val="05"/>
          <w:attr w:name="ls" w:val="trans"/>
        </w:smartTagPr>
        <w:r w:rsidRPr="00E84740">
          <w:rPr>
            <w:rFonts w:ascii="Times New Roman" w:hAnsi="Times New Roman"/>
            <w:b/>
            <w:szCs w:val="24"/>
          </w:rPr>
          <w:t>29/05/2017</w:t>
        </w:r>
      </w:smartTag>
      <w:r>
        <w:rPr>
          <w:rFonts w:ascii="Times New Roman" w:hAnsi="Times New Roman"/>
          <w:b/>
          <w:szCs w:val="24"/>
        </w:rPr>
        <w:t xml:space="preserve"> </w:t>
      </w:r>
      <w:r w:rsidRPr="000D6617">
        <w:rPr>
          <w:rFonts w:ascii="Times New Roman" w:hAnsi="Times New Roman"/>
          <w:b/>
          <w:szCs w:val="24"/>
        </w:rPr>
        <w:t xml:space="preserve">“D.G.R. N. 420 DEL </w:t>
      </w:r>
      <w:smartTag w:uri="urn:schemas-microsoft-com:office:smarttags" w:element="date">
        <w:smartTagPr>
          <w:attr w:name="Year" w:val="2016"/>
          <w:attr w:name="Day" w:val="27"/>
          <w:attr w:name="Month" w:val="07"/>
          <w:attr w:name="ls" w:val="trans"/>
        </w:smartTagPr>
        <w:r w:rsidRPr="000D6617">
          <w:rPr>
            <w:rFonts w:ascii="Times New Roman" w:hAnsi="Times New Roman"/>
            <w:b/>
            <w:szCs w:val="24"/>
          </w:rPr>
          <w:t>27/07/2016</w:t>
        </w:r>
      </w:smartTag>
      <w:r w:rsidRPr="000D6617">
        <w:rPr>
          <w:rFonts w:ascii="Times New Roman" w:hAnsi="Times New Roman"/>
          <w:b/>
          <w:szCs w:val="24"/>
        </w:rPr>
        <w:t xml:space="preserve"> E D.G.R. 253 DEL </w:t>
      </w:r>
      <w:smartTag w:uri="urn:schemas-microsoft-com:office:smarttags" w:element="date">
        <w:smartTagPr>
          <w:attr w:name="Year" w:val="2017"/>
          <w:attr w:name="Day" w:val="09"/>
          <w:attr w:name="Month" w:val="05"/>
          <w:attr w:name="ls" w:val="trans"/>
        </w:smartTagPr>
        <w:r w:rsidRPr="000D6617">
          <w:rPr>
            <w:rFonts w:ascii="Times New Roman" w:hAnsi="Times New Roman"/>
            <w:b/>
            <w:szCs w:val="24"/>
          </w:rPr>
          <w:t>09/05/2017</w:t>
        </w:r>
      </w:smartTag>
      <w:r w:rsidRPr="000D6617">
        <w:rPr>
          <w:rFonts w:ascii="Times New Roman" w:hAnsi="Times New Roman"/>
          <w:b/>
          <w:szCs w:val="24"/>
        </w:rPr>
        <w:t xml:space="preserve"> – APPROVAZIONE AVVISO PUBBLICO PER IL FINANZIAMENTO DI MISURE DI POLITICA ATTIVA - PERCORSI LAVORATIVI PRESSO PUBBLICHE AMMINISTRAZIONI DI CUI AL D. LGS 165/01, RIVOLTI AGLI EX PERCETTORI DI AMMORTIZZATORI SOCIALI ED AGLI EX PERCETTORI DI SOSTEGNO AL REDDITO PRIVI DI SOSTEGNO AL REDDITO , PER FAVORIRE </w:t>
      </w:r>
      <w:smartTag w:uri="urn:schemas-microsoft-com:office:smarttags" w:element="PersonName">
        <w:smartTagPr>
          <w:attr w:name="ProductID" w:val="LA PERMANENZA NEL"/>
        </w:smartTagPr>
        <w:r w:rsidRPr="000D6617">
          <w:rPr>
            <w:rFonts w:ascii="Times New Roman" w:hAnsi="Times New Roman"/>
            <w:b/>
            <w:szCs w:val="24"/>
          </w:rPr>
          <w:t>LA PERMANENZA NEL</w:t>
        </w:r>
      </w:smartTag>
      <w:r w:rsidRPr="000D6617">
        <w:rPr>
          <w:rFonts w:ascii="Times New Roman" w:hAnsi="Times New Roman"/>
          <w:b/>
          <w:szCs w:val="24"/>
        </w:rPr>
        <w:t xml:space="preserve"> MODO DEL LAVORO IN ATTIVITÀ DI PUBBLICA UTILITÀ COME DA D.LGS 150/15”.</w:t>
      </w:r>
    </w:p>
    <w:p w:rsidR="005156E0" w:rsidRDefault="005156E0" w:rsidP="00AE2048">
      <w:pPr>
        <w:rPr>
          <w:szCs w:val="36"/>
        </w:rPr>
      </w:pPr>
    </w:p>
    <w:p w:rsidR="005156E0" w:rsidRDefault="005156E0" w:rsidP="00AE2048">
      <w:pPr>
        <w:rPr>
          <w:szCs w:val="36"/>
        </w:rPr>
      </w:pPr>
    </w:p>
    <w:p w:rsidR="005156E0" w:rsidRDefault="005156E0" w:rsidP="00AE2048">
      <w:pPr>
        <w:rPr>
          <w:szCs w:val="36"/>
        </w:rPr>
      </w:pPr>
      <w:r>
        <w:rPr>
          <w:szCs w:val="36"/>
        </w:rPr>
        <w:t xml:space="preserve">Sorrento, </w:t>
      </w:r>
      <w:smartTag w:uri="urn:schemas-microsoft-com:office:smarttags" w:element="date">
        <w:smartTagPr>
          <w:attr w:name="Year" w:val="2017"/>
          <w:attr w:name="Day" w:val="03"/>
          <w:attr w:name="Month" w:val="07"/>
          <w:attr w:name="ls" w:val="trans"/>
        </w:smartTagPr>
        <w:r>
          <w:rPr>
            <w:szCs w:val="36"/>
          </w:rPr>
          <w:t>03.07.2017</w:t>
        </w:r>
      </w:smartTag>
    </w:p>
    <w:p w:rsidR="005156E0" w:rsidRDefault="005156E0" w:rsidP="00AE2048">
      <w:pPr>
        <w:rPr>
          <w:szCs w:val="36"/>
        </w:rPr>
      </w:pPr>
    </w:p>
    <w:p w:rsidR="005156E0" w:rsidRDefault="005156E0" w:rsidP="00AE2048">
      <w:pPr>
        <w:rPr>
          <w:szCs w:val="36"/>
        </w:rPr>
      </w:pPr>
    </w:p>
    <w:tbl>
      <w:tblPr>
        <w:tblW w:w="0" w:type="auto"/>
        <w:tblLook w:val="01E0"/>
      </w:tblPr>
      <w:tblGrid>
        <w:gridCol w:w="3259"/>
        <w:gridCol w:w="3259"/>
        <w:gridCol w:w="3260"/>
      </w:tblGrid>
      <w:tr w:rsidR="005156E0" w:rsidRPr="00A129C1" w:rsidTr="002B1871">
        <w:tc>
          <w:tcPr>
            <w:tcW w:w="3259" w:type="dxa"/>
          </w:tcPr>
          <w:p w:rsidR="005156E0" w:rsidRPr="00A129C1" w:rsidRDefault="005156E0" w:rsidP="00CD4097">
            <w:pPr>
              <w:jc w:val="both"/>
              <w:rPr>
                <w:b/>
                <w:sz w:val="20"/>
              </w:rPr>
            </w:pP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  <w:r w:rsidRPr="00A129C1">
              <w:rPr>
                <w:b/>
                <w:sz w:val="20"/>
              </w:rPr>
              <w:t>Il Sindaco</w:t>
            </w: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  <w:r w:rsidRPr="00A129C1">
              <w:rPr>
                <w:b/>
                <w:sz w:val="20"/>
              </w:rPr>
              <w:t>Avv. Giuseppe Cuomo</w:t>
            </w:r>
          </w:p>
        </w:tc>
        <w:tc>
          <w:tcPr>
            <w:tcW w:w="3259" w:type="dxa"/>
          </w:tcPr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</w:p>
        </w:tc>
        <w:tc>
          <w:tcPr>
            <w:tcW w:w="3260" w:type="dxa"/>
          </w:tcPr>
          <w:p w:rsidR="005156E0" w:rsidRPr="00A129C1" w:rsidRDefault="005156E0" w:rsidP="00CD409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  <w:r w:rsidRPr="00A129C1">
              <w:rPr>
                <w:b/>
                <w:sz w:val="20"/>
              </w:rPr>
              <w:t>Il Coordinatore</w:t>
            </w: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  <w:r w:rsidRPr="00A129C1">
              <w:rPr>
                <w:b/>
                <w:sz w:val="20"/>
              </w:rPr>
              <w:t>dell’Ufficio di Piano di Zona</w:t>
            </w: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  <w:r w:rsidRPr="00A129C1">
              <w:rPr>
                <w:b/>
                <w:sz w:val="20"/>
              </w:rPr>
              <w:t>Dott.ssa Maria Elena Borrelli</w:t>
            </w:r>
          </w:p>
          <w:p w:rsidR="005156E0" w:rsidRPr="00A129C1" w:rsidRDefault="005156E0" w:rsidP="00CD4097">
            <w:pPr>
              <w:jc w:val="center"/>
              <w:rPr>
                <w:b/>
                <w:sz w:val="20"/>
              </w:rPr>
            </w:pPr>
          </w:p>
        </w:tc>
      </w:tr>
    </w:tbl>
    <w:p w:rsidR="005156E0" w:rsidRPr="00AE2048" w:rsidRDefault="005156E0" w:rsidP="00AE2048">
      <w:pPr>
        <w:rPr>
          <w:szCs w:val="36"/>
        </w:rPr>
      </w:pPr>
    </w:p>
    <w:sectPr w:rsidR="005156E0" w:rsidRPr="00AE2048" w:rsidSect="0017523A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701" w:right="1134" w:bottom="1418" w:left="1134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E0" w:rsidRDefault="005156E0">
      <w:r>
        <w:separator/>
      </w:r>
    </w:p>
  </w:endnote>
  <w:endnote w:type="continuationSeparator" w:id="0">
    <w:p w:rsidR="005156E0" w:rsidRDefault="00515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E0" w:rsidRDefault="005156E0" w:rsidP="00935367">
    <w:pPr>
      <w:pStyle w:val="Footer"/>
      <w:jc w:val="center"/>
      <w:rPr>
        <w:rFonts w:ascii="Times New Roman" w:hAnsi="Times New Roman"/>
        <w:sz w:val="12"/>
        <w:szCs w:val="12"/>
      </w:rPr>
    </w:pPr>
    <w:r w:rsidRPr="009617A5">
      <w:rPr>
        <w:rFonts w:ascii="Times New Roman" w:hAnsi="Times New Roman"/>
        <w:sz w:val="12"/>
        <w:szCs w:val="12"/>
      </w:rPr>
      <w:t xml:space="preserve">Regione Campania </w:t>
    </w:r>
  </w:p>
  <w:p w:rsidR="005156E0" w:rsidRPr="009617A5" w:rsidRDefault="005156E0" w:rsidP="00935367">
    <w:pPr>
      <w:pStyle w:val="Footer"/>
      <w:jc w:val="center"/>
      <w:rPr>
        <w:rFonts w:ascii="Times New Roman" w:hAnsi="Times New Roman"/>
        <w:sz w:val="12"/>
        <w:szCs w:val="12"/>
      </w:rPr>
    </w:pPr>
    <w:r w:rsidRPr="009617A5">
      <w:rPr>
        <w:rFonts w:ascii="Times New Roman" w:hAnsi="Times New Roman"/>
        <w:sz w:val="12"/>
        <w:szCs w:val="12"/>
      </w:rPr>
      <w:t>Piano Sociale di Zona  Penisola Sorrentina -  Ambito Territoriale Napoli Trentatrè – ex L. 328/00 – L.R. 11/07</w:t>
    </w:r>
  </w:p>
  <w:p w:rsidR="005156E0" w:rsidRPr="009617A5" w:rsidRDefault="005156E0" w:rsidP="00935367">
    <w:pPr>
      <w:pStyle w:val="Footer"/>
      <w:jc w:val="center"/>
      <w:rPr>
        <w:rFonts w:ascii="Times New Roman" w:hAnsi="Times New Roman"/>
        <w:sz w:val="12"/>
        <w:szCs w:val="12"/>
      </w:rPr>
    </w:pPr>
    <w:r w:rsidRPr="009617A5">
      <w:rPr>
        <w:rFonts w:ascii="Times New Roman" w:hAnsi="Times New Roman"/>
        <w:sz w:val="12"/>
        <w:szCs w:val="12"/>
      </w:rPr>
      <w:t>Comuni Associati: Massa Lubrense, Meta,  Piano di Sorrento, Sant’Agnello, Sorrento, Vico Equen</w:t>
    </w:r>
    <w:r>
      <w:rPr>
        <w:rFonts w:ascii="Times New Roman" w:hAnsi="Times New Roman"/>
        <w:sz w:val="12"/>
        <w:szCs w:val="12"/>
      </w:rPr>
      <w:t xml:space="preserve">se – Ente </w:t>
    </w:r>
    <w:r w:rsidRPr="009617A5">
      <w:rPr>
        <w:rFonts w:ascii="Times New Roman" w:hAnsi="Times New Roman"/>
        <w:sz w:val="12"/>
        <w:szCs w:val="12"/>
      </w:rPr>
      <w:t xml:space="preserve">partner: A.S.L. Napoli 3 Sud  </w:t>
    </w:r>
  </w:p>
  <w:p w:rsidR="005156E0" w:rsidRPr="009617A5" w:rsidRDefault="005156E0" w:rsidP="00935367">
    <w:pPr>
      <w:pStyle w:val="Footer"/>
      <w:jc w:val="center"/>
      <w:rPr>
        <w:rFonts w:ascii="Times New Roman" w:hAnsi="Times New Roman"/>
        <w:sz w:val="12"/>
        <w:szCs w:val="12"/>
      </w:rPr>
    </w:pPr>
    <w:r w:rsidRPr="009617A5">
      <w:rPr>
        <w:rFonts w:ascii="Times New Roman" w:hAnsi="Times New Roman"/>
        <w:sz w:val="12"/>
        <w:szCs w:val="12"/>
      </w:rPr>
      <w:t xml:space="preserve">Comune Capofila: Sorrento, C. F. </w:t>
    </w:r>
    <w:smartTag w:uri="urn:schemas-microsoft-com:office:smarttags" w:element="phone">
      <w:smartTagPr>
        <w:attr w:name="ls" w:val="trans"/>
      </w:smartTagPr>
      <w:r w:rsidRPr="009617A5">
        <w:rPr>
          <w:rFonts w:ascii="Times New Roman" w:hAnsi="Times New Roman"/>
          <w:sz w:val="12"/>
          <w:szCs w:val="12"/>
        </w:rPr>
        <w:t>82001030632</w:t>
      </w:r>
    </w:smartTag>
    <w:r w:rsidRPr="009617A5">
      <w:rPr>
        <w:rFonts w:ascii="Times New Roman" w:hAnsi="Times New Roman"/>
        <w:sz w:val="12"/>
        <w:szCs w:val="12"/>
      </w:rPr>
      <w:t xml:space="preserve"> – Sede dell’Ufficio di Piano di Zona: </w:t>
    </w:r>
    <w:r>
      <w:rPr>
        <w:rFonts w:ascii="Times New Roman" w:hAnsi="Times New Roman"/>
        <w:sz w:val="12"/>
        <w:szCs w:val="12"/>
      </w:rPr>
      <w:t>Via degli Aranci n. 41</w:t>
    </w:r>
    <w:r w:rsidRPr="009617A5">
      <w:rPr>
        <w:rFonts w:ascii="Times New Roman" w:hAnsi="Times New Roman"/>
        <w:sz w:val="12"/>
        <w:szCs w:val="12"/>
      </w:rPr>
      <w:t xml:space="preserve">, 80067 Sorrento </w:t>
    </w:r>
    <w:r>
      <w:rPr>
        <w:rFonts w:ascii="Times New Roman" w:hAnsi="Times New Roman"/>
        <w:sz w:val="12"/>
        <w:szCs w:val="12"/>
      </w:rPr>
      <w:t xml:space="preserve"> (</w:t>
    </w:r>
    <w:r w:rsidRPr="009617A5">
      <w:rPr>
        <w:rFonts w:ascii="Times New Roman" w:hAnsi="Times New Roman"/>
        <w:sz w:val="12"/>
        <w:szCs w:val="12"/>
      </w:rPr>
      <w:t>NA</w:t>
    </w:r>
    <w:r>
      <w:rPr>
        <w:rFonts w:ascii="Times New Roman" w:hAnsi="Times New Roman"/>
        <w:sz w:val="12"/>
        <w:szCs w:val="12"/>
      </w:rPr>
      <w:t>)</w:t>
    </w:r>
    <w:r w:rsidRPr="009617A5">
      <w:rPr>
        <w:rFonts w:ascii="Times New Roman" w:hAnsi="Times New Roman"/>
        <w:sz w:val="12"/>
        <w:szCs w:val="12"/>
      </w:rPr>
      <w:t xml:space="preserve"> </w:t>
    </w:r>
  </w:p>
  <w:p w:rsidR="005156E0" w:rsidRDefault="005156E0" w:rsidP="00935367">
    <w:pPr>
      <w:pStyle w:val="Footer"/>
      <w:jc w:val="center"/>
      <w:rPr>
        <w:rFonts w:ascii="Times New Roman" w:hAnsi="Times New Roman"/>
        <w:sz w:val="12"/>
        <w:szCs w:val="12"/>
      </w:rPr>
    </w:pPr>
    <w:r w:rsidRPr="009617A5">
      <w:rPr>
        <w:rFonts w:ascii="Times New Roman" w:hAnsi="Times New Roman"/>
        <w:sz w:val="12"/>
        <w:szCs w:val="12"/>
      </w:rPr>
      <w:t xml:space="preserve">Tel. </w:t>
    </w:r>
    <w:smartTag w:uri="urn:schemas-microsoft-com:office:smarttags" w:element="phone">
      <w:smartTagPr>
        <w:attr w:name="ls" w:val="trans"/>
      </w:smartTagPr>
      <w:r w:rsidRPr="009617A5">
        <w:rPr>
          <w:rFonts w:ascii="Times New Roman" w:hAnsi="Times New Roman"/>
          <w:sz w:val="12"/>
          <w:szCs w:val="12"/>
        </w:rPr>
        <w:t>081 878 55 42</w:t>
      </w:r>
    </w:smartTag>
    <w:r w:rsidRPr="009617A5">
      <w:rPr>
        <w:rFonts w:ascii="Times New Roman" w:hAnsi="Times New Roman"/>
        <w:sz w:val="12"/>
        <w:szCs w:val="12"/>
      </w:rPr>
      <w:t xml:space="preserve"> ; Fax. </w:t>
    </w:r>
    <w:smartTag w:uri="urn:schemas-microsoft-com:office:smarttags" w:element="phone">
      <w:smartTagPr>
        <w:attr w:name="ls" w:val="trans"/>
      </w:smartTagPr>
      <w:r w:rsidRPr="009617A5">
        <w:rPr>
          <w:rFonts w:ascii="Times New Roman" w:hAnsi="Times New Roman"/>
          <w:sz w:val="12"/>
          <w:szCs w:val="12"/>
        </w:rPr>
        <w:t xml:space="preserve">081 </w:t>
      </w:r>
      <w:r>
        <w:rPr>
          <w:rFonts w:ascii="Times New Roman" w:hAnsi="Times New Roman"/>
          <w:sz w:val="12"/>
          <w:szCs w:val="12"/>
        </w:rPr>
        <w:t>8073907</w:t>
      </w:r>
    </w:smartTag>
    <w:r w:rsidRPr="009617A5">
      <w:rPr>
        <w:rFonts w:ascii="Times New Roman" w:hAnsi="Times New Roman"/>
        <w:sz w:val="12"/>
        <w:szCs w:val="12"/>
      </w:rPr>
      <w:t>;</w:t>
    </w:r>
    <w:r>
      <w:rPr>
        <w:rFonts w:ascii="Times New Roman" w:hAnsi="Times New Roman"/>
        <w:sz w:val="12"/>
        <w:szCs w:val="12"/>
      </w:rPr>
      <w:t xml:space="preserve"> </w:t>
    </w:r>
    <w:r w:rsidRPr="009617A5">
      <w:rPr>
        <w:rFonts w:ascii="Times New Roman" w:hAnsi="Times New Roman"/>
        <w:sz w:val="12"/>
        <w:szCs w:val="12"/>
      </w:rPr>
      <w:t xml:space="preserve"> pec: </w:t>
    </w:r>
    <w:hyperlink r:id="rId1" w:history="1">
      <w:r w:rsidRPr="009617A5">
        <w:rPr>
          <w:rStyle w:val="Hyperlink"/>
          <w:rFonts w:ascii="Times New Roman" w:hAnsi="Times New Roman"/>
          <w:color w:val="000000"/>
          <w:sz w:val="12"/>
          <w:szCs w:val="12"/>
        </w:rPr>
        <w:t>psz@pec.comune.sorrento.na.it</w:t>
      </w:r>
    </w:hyperlink>
    <w:r w:rsidRPr="009617A5">
      <w:rPr>
        <w:rFonts w:ascii="Times New Roman" w:hAnsi="Times New Roman"/>
        <w:sz w:val="12"/>
        <w:szCs w:val="12"/>
      </w:rPr>
      <w:t xml:space="preserve">;  e-mail: </w:t>
    </w:r>
    <w:hyperlink r:id="rId2" w:history="1">
      <w:r w:rsidRPr="009617A5">
        <w:rPr>
          <w:rStyle w:val="Hyperlink"/>
          <w:rFonts w:ascii="Times New Roman" w:hAnsi="Times New Roman"/>
          <w:sz w:val="12"/>
          <w:szCs w:val="12"/>
        </w:rPr>
        <w:t>pszn33@gmail.com</w:t>
      </w:r>
    </w:hyperlink>
    <w:r w:rsidRPr="009617A5">
      <w:rPr>
        <w:rFonts w:ascii="Times New Roman" w:hAnsi="Times New Roman"/>
        <w:sz w:val="12"/>
        <w:szCs w:val="12"/>
      </w:rPr>
      <w:t xml:space="preserve">;  sito web: </w:t>
    </w:r>
    <w:hyperlink r:id="rId3" w:history="1">
      <w:r w:rsidRPr="009617A5">
        <w:rPr>
          <w:rStyle w:val="Hyperlink"/>
          <w:rFonts w:ascii="Times New Roman" w:hAnsi="Times New Roman"/>
          <w:sz w:val="12"/>
          <w:szCs w:val="12"/>
        </w:rPr>
        <w:t>www.pszna33.gov.it</w:t>
      </w:r>
    </w:hyperlink>
    <w:r w:rsidRPr="009617A5">
      <w:rPr>
        <w:rFonts w:ascii="Times New Roman" w:hAnsi="Times New Roman"/>
        <w:sz w:val="12"/>
        <w:szCs w:val="12"/>
      </w:rPr>
      <w:t xml:space="preserve"> . </w:t>
    </w:r>
  </w:p>
  <w:p w:rsidR="005156E0" w:rsidRPr="00935367" w:rsidRDefault="005156E0" w:rsidP="00935367">
    <w:pPr>
      <w:pStyle w:val="Footer"/>
      <w:jc w:val="center"/>
      <w:rPr>
        <w:szCs w:val="12"/>
      </w:rPr>
    </w:pPr>
    <w:r w:rsidRPr="009617A5">
      <w:rPr>
        <w:rFonts w:ascii="Times New Roman" w:hAnsi="Times New Roman"/>
        <w:sz w:val="12"/>
        <w:szCs w:val="12"/>
      </w:rPr>
      <w:t>Facebook: Piano Sociale di Zona Ambito Territoriale Napoli  Trentatrè</w:t>
    </w:r>
    <w:r>
      <w:rPr>
        <w:rFonts w:ascii="Times New Roman" w:hAnsi="Times New Roman"/>
        <w:sz w:val="12"/>
        <w:szCs w:val="12"/>
      </w:rPr>
      <w:t xml:space="preserve"> -</w:t>
    </w:r>
    <w:r w:rsidRPr="009617A5">
      <w:rPr>
        <w:rFonts w:ascii="Times New Roman" w:hAnsi="Times New Roman"/>
        <w:sz w:val="12"/>
        <w:szCs w:val="12"/>
      </w:rPr>
      <w:t xml:space="preserve"> Twitter: Pszn33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E0" w:rsidRDefault="005156E0">
      <w:r>
        <w:separator/>
      </w:r>
    </w:p>
  </w:footnote>
  <w:footnote w:type="continuationSeparator" w:id="0">
    <w:p w:rsidR="005156E0" w:rsidRDefault="00515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E0" w:rsidRDefault="005156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81.55pt;height:388.3pt;z-index:-25166131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E0" w:rsidRDefault="005156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96pt;margin-top:16.85pt;width:1in;height:48.75pt;z-index:251661312">
          <v:imagedata r:id="rId1" o:title=""/>
        </v:shape>
      </w:pict>
    </w:r>
    <w:r>
      <w:rPr>
        <w:noProof/>
      </w:rPr>
      <w:pict>
        <v:shape id="_x0000_s2051" type="#_x0000_t75" style="position:absolute;margin-left:306pt;margin-top:7.85pt;width:63pt;height:63pt;z-index:251660288">
          <v:imagedata r:id="rId2" o:title=""/>
        </v:shape>
      </w:pict>
    </w:r>
    <w:r>
      <w:rPr>
        <w:noProof/>
      </w:rPr>
      <w:pict>
        <v:shape id="_x0000_s2052" type="#_x0000_t75" style="position:absolute;margin-left:225pt;margin-top:7.85pt;width:54.25pt;height:63pt;z-index:251659264">
          <v:imagedata r:id="rId3" o:title=""/>
        </v:shape>
      </w:pict>
    </w:r>
    <w:r>
      <w:rPr>
        <w:noProof/>
      </w:rPr>
      <w:pict>
        <v:shape id="_x0000_s2053" type="#_x0000_t75" style="position:absolute;margin-left:117pt;margin-top:16.85pt;width:63pt;height:54pt;z-index:251658240">
          <v:imagedata r:id="rId4" o:title=""/>
        </v:shape>
      </w:pict>
    </w:r>
    <w:r>
      <w:rPr>
        <w:noProof/>
      </w:rPr>
      <w:pict>
        <v:shape id="Immagine 6" o:spid="_x0000_s2054" type="#_x0000_t75" style="position:absolute;margin-left:0;margin-top:178.85pt;width:483.75pt;height:391.5pt;z-index:-251659264;visibility:visible">
          <v:imagedata r:id="rId5" o:title="" gain="86232f"/>
        </v:shape>
      </w:pict>
    </w:r>
    <w:r>
      <w:rPr>
        <w:noProof/>
      </w:rPr>
      <w:pict>
        <v:shape id="Immagine 5" o:spid="_x0000_s2055" type="#_x0000_t75" style="position:absolute;margin-left:-9pt;margin-top:-1.15pt;width:99pt;height:1in;z-index:251656192;visibility:visible">
          <v:imagedata r:id="rId6" o:title=""/>
        </v:shape>
      </w:pict>
    </w:r>
    <w:r>
      <w:rPr>
        <w:szCs w:val="24"/>
      </w:rPr>
      <w:t xml:space="preserve">   </w:t>
    </w: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6E0" w:rsidRDefault="005156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margin-left:0;margin-top:0;width:481.55pt;height:388.3pt;z-index:-25166233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4pt" o:bullet="t">
        <v:imagedata r:id="rId1" o:title=""/>
      </v:shape>
    </w:pict>
  </w:numPicBullet>
  <w:abstractNum w:abstractNumId="0">
    <w:nsid w:val="13AE3F5A"/>
    <w:multiLevelType w:val="hybridMultilevel"/>
    <w:tmpl w:val="49521F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672FCF"/>
    <w:multiLevelType w:val="hybridMultilevel"/>
    <w:tmpl w:val="A9B03E94"/>
    <w:lvl w:ilvl="0" w:tplc="12D23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4FE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067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E6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18F1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02A6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860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D43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2A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95747E"/>
    <w:multiLevelType w:val="hybridMultilevel"/>
    <w:tmpl w:val="8D38013E"/>
    <w:lvl w:ilvl="0" w:tplc="064C0D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8D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42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EC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8C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D42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86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823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8025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10A0969"/>
    <w:multiLevelType w:val="hybridMultilevel"/>
    <w:tmpl w:val="579A48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774175"/>
    <w:multiLevelType w:val="hybridMultilevel"/>
    <w:tmpl w:val="E5CEC8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814853"/>
    <w:multiLevelType w:val="hybridMultilevel"/>
    <w:tmpl w:val="AE00DE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8D0640"/>
    <w:multiLevelType w:val="hybridMultilevel"/>
    <w:tmpl w:val="0296B0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D9543F"/>
    <w:multiLevelType w:val="hybridMultilevel"/>
    <w:tmpl w:val="75EEA62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60EA3813"/>
    <w:multiLevelType w:val="hybridMultilevel"/>
    <w:tmpl w:val="BCBAA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342748C"/>
    <w:multiLevelType w:val="hybridMultilevel"/>
    <w:tmpl w:val="E3280068"/>
    <w:lvl w:ilvl="0" w:tplc="F5D467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00D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1EF8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42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83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C8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21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247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8471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3B0787A"/>
    <w:multiLevelType w:val="hybridMultilevel"/>
    <w:tmpl w:val="06BEE1F8"/>
    <w:lvl w:ilvl="0" w:tplc="87F2EA7A">
      <w:start w:val="1"/>
      <w:numFmt w:val="bullet"/>
      <w:lvlText w:val="□"/>
      <w:lvlJc w:val="left"/>
      <w:pPr>
        <w:tabs>
          <w:tab w:val="num" w:pos="0"/>
        </w:tabs>
        <w:ind w:left="170" w:hanging="170"/>
      </w:pPr>
      <w:rPr>
        <w:rFonts w:ascii="Courier New" w:hAnsi="Courier New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23A"/>
    <w:rsid w:val="000001CC"/>
    <w:rsid w:val="000152CB"/>
    <w:rsid w:val="00030AB9"/>
    <w:rsid w:val="00050B85"/>
    <w:rsid w:val="000619B2"/>
    <w:rsid w:val="00061BE4"/>
    <w:rsid w:val="0007375D"/>
    <w:rsid w:val="00074091"/>
    <w:rsid w:val="00084F89"/>
    <w:rsid w:val="0009109C"/>
    <w:rsid w:val="0009443B"/>
    <w:rsid w:val="000952A1"/>
    <w:rsid w:val="000A04FB"/>
    <w:rsid w:val="000A2E39"/>
    <w:rsid w:val="000B45E8"/>
    <w:rsid w:val="000B5AC5"/>
    <w:rsid w:val="000C2C81"/>
    <w:rsid w:val="000D6617"/>
    <w:rsid w:val="000F4DAA"/>
    <w:rsid w:val="00103155"/>
    <w:rsid w:val="001143A6"/>
    <w:rsid w:val="001176F0"/>
    <w:rsid w:val="00121855"/>
    <w:rsid w:val="00123C59"/>
    <w:rsid w:val="00126F06"/>
    <w:rsid w:val="00134C79"/>
    <w:rsid w:val="00147B40"/>
    <w:rsid w:val="0017523A"/>
    <w:rsid w:val="001974E2"/>
    <w:rsid w:val="001A0EF0"/>
    <w:rsid w:val="001A7E6B"/>
    <w:rsid w:val="001B3EC4"/>
    <w:rsid w:val="001C7B96"/>
    <w:rsid w:val="001D1F7E"/>
    <w:rsid w:val="001D5B5F"/>
    <w:rsid w:val="001F3119"/>
    <w:rsid w:val="0020769A"/>
    <w:rsid w:val="0021167B"/>
    <w:rsid w:val="00213C39"/>
    <w:rsid w:val="00221E69"/>
    <w:rsid w:val="00232222"/>
    <w:rsid w:val="00236324"/>
    <w:rsid w:val="00273278"/>
    <w:rsid w:val="00273F73"/>
    <w:rsid w:val="00284D01"/>
    <w:rsid w:val="0029179A"/>
    <w:rsid w:val="002B1871"/>
    <w:rsid w:val="002B21E4"/>
    <w:rsid w:val="002C5823"/>
    <w:rsid w:val="002D4166"/>
    <w:rsid w:val="002D4650"/>
    <w:rsid w:val="002F2308"/>
    <w:rsid w:val="0030462B"/>
    <w:rsid w:val="00316E27"/>
    <w:rsid w:val="0032355E"/>
    <w:rsid w:val="0032390C"/>
    <w:rsid w:val="00332CE7"/>
    <w:rsid w:val="00342E35"/>
    <w:rsid w:val="00351465"/>
    <w:rsid w:val="00360ADA"/>
    <w:rsid w:val="003766B5"/>
    <w:rsid w:val="00394AE2"/>
    <w:rsid w:val="003A53A5"/>
    <w:rsid w:val="003B3C09"/>
    <w:rsid w:val="003E567E"/>
    <w:rsid w:val="00414613"/>
    <w:rsid w:val="00416750"/>
    <w:rsid w:val="0044780B"/>
    <w:rsid w:val="00460150"/>
    <w:rsid w:val="00497296"/>
    <w:rsid w:val="004D4C11"/>
    <w:rsid w:val="004D574B"/>
    <w:rsid w:val="004E4471"/>
    <w:rsid w:val="004F1EAE"/>
    <w:rsid w:val="004F3D0C"/>
    <w:rsid w:val="005156E0"/>
    <w:rsid w:val="00527C2A"/>
    <w:rsid w:val="00553408"/>
    <w:rsid w:val="0057728B"/>
    <w:rsid w:val="0058252E"/>
    <w:rsid w:val="005840C9"/>
    <w:rsid w:val="00587096"/>
    <w:rsid w:val="005B3766"/>
    <w:rsid w:val="005B78A1"/>
    <w:rsid w:val="005B7E9D"/>
    <w:rsid w:val="005D5D88"/>
    <w:rsid w:val="005E4D4B"/>
    <w:rsid w:val="005F2B60"/>
    <w:rsid w:val="00614686"/>
    <w:rsid w:val="00614C2F"/>
    <w:rsid w:val="00615294"/>
    <w:rsid w:val="00637E89"/>
    <w:rsid w:val="00645BFF"/>
    <w:rsid w:val="00645DA0"/>
    <w:rsid w:val="00652C98"/>
    <w:rsid w:val="00657F1A"/>
    <w:rsid w:val="00662436"/>
    <w:rsid w:val="0067270A"/>
    <w:rsid w:val="006757D8"/>
    <w:rsid w:val="00687C25"/>
    <w:rsid w:val="0069616C"/>
    <w:rsid w:val="006A09D6"/>
    <w:rsid w:val="006A5E49"/>
    <w:rsid w:val="006B192D"/>
    <w:rsid w:val="006D35BD"/>
    <w:rsid w:val="006E7475"/>
    <w:rsid w:val="00721301"/>
    <w:rsid w:val="00725298"/>
    <w:rsid w:val="007536A7"/>
    <w:rsid w:val="007772A2"/>
    <w:rsid w:val="0078475A"/>
    <w:rsid w:val="00794FB1"/>
    <w:rsid w:val="00797578"/>
    <w:rsid w:val="007C7A11"/>
    <w:rsid w:val="007E227B"/>
    <w:rsid w:val="00833383"/>
    <w:rsid w:val="00837394"/>
    <w:rsid w:val="00870001"/>
    <w:rsid w:val="008B12C8"/>
    <w:rsid w:val="008B7218"/>
    <w:rsid w:val="008E1C83"/>
    <w:rsid w:val="008F04C4"/>
    <w:rsid w:val="00903BA8"/>
    <w:rsid w:val="0092251A"/>
    <w:rsid w:val="00930CB7"/>
    <w:rsid w:val="00935367"/>
    <w:rsid w:val="00936D17"/>
    <w:rsid w:val="00952B1E"/>
    <w:rsid w:val="009617A5"/>
    <w:rsid w:val="00974182"/>
    <w:rsid w:val="00977D51"/>
    <w:rsid w:val="00984714"/>
    <w:rsid w:val="00984D69"/>
    <w:rsid w:val="009A3457"/>
    <w:rsid w:val="009A4FAB"/>
    <w:rsid w:val="009B2E27"/>
    <w:rsid w:val="009D01E8"/>
    <w:rsid w:val="009D1F06"/>
    <w:rsid w:val="009F25B9"/>
    <w:rsid w:val="00A129C1"/>
    <w:rsid w:val="00A21A12"/>
    <w:rsid w:val="00A317AA"/>
    <w:rsid w:val="00A33501"/>
    <w:rsid w:val="00A35F0A"/>
    <w:rsid w:val="00A35F97"/>
    <w:rsid w:val="00A45920"/>
    <w:rsid w:val="00A46623"/>
    <w:rsid w:val="00A51BD6"/>
    <w:rsid w:val="00A8264E"/>
    <w:rsid w:val="00A83FCC"/>
    <w:rsid w:val="00AA1649"/>
    <w:rsid w:val="00AD3101"/>
    <w:rsid w:val="00AE2048"/>
    <w:rsid w:val="00AF142C"/>
    <w:rsid w:val="00AF73E9"/>
    <w:rsid w:val="00B00229"/>
    <w:rsid w:val="00B03A6B"/>
    <w:rsid w:val="00B06145"/>
    <w:rsid w:val="00B413C2"/>
    <w:rsid w:val="00B45377"/>
    <w:rsid w:val="00B728F7"/>
    <w:rsid w:val="00B80146"/>
    <w:rsid w:val="00B81215"/>
    <w:rsid w:val="00B846D1"/>
    <w:rsid w:val="00B87E8A"/>
    <w:rsid w:val="00BA41D8"/>
    <w:rsid w:val="00BB4C07"/>
    <w:rsid w:val="00BB4E50"/>
    <w:rsid w:val="00BF6E9B"/>
    <w:rsid w:val="00C077FC"/>
    <w:rsid w:val="00C256B4"/>
    <w:rsid w:val="00C42579"/>
    <w:rsid w:val="00C46344"/>
    <w:rsid w:val="00C50B01"/>
    <w:rsid w:val="00C5460C"/>
    <w:rsid w:val="00C71765"/>
    <w:rsid w:val="00C770A7"/>
    <w:rsid w:val="00C926E2"/>
    <w:rsid w:val="00C9719D"/>
    <w:rsid w:val="00CD3161"/>
    <w:rsid w:val="00CD4097"/>
    <w:rsid w:val="00CD4F3B"/>
    <w:rsid w:val="00CE263F"/>
    <w:rsid w:val="00CE4309"/>
    <w:rsid w:val="00CF15EA"/>
    <w:rsid w:val="00D031FA"/>
    <w:rsid w:val="00D2673B"/>
    <w:rsid w:val="00D27B64"/>
    <w:rsid w:val="00D50842"/>
    <w:rsid w:val="00D53C99"/>
    <w:rsid w:val="00D54E4F"/>
    <w:rsid w:val="00D5573D"/>
    <w:rsid w:val="00D61E82"/>
    <w:rsid w:val="00D865B2"/>
    <w:rsid w:val="00D972A0"/>
    <w:rsid w:val="00DB267E"/>
    <w:rsid w:val="00DB78E6"/>
    <w:rsid w:val="00DD0671"/>
    <w:rsid w:val="00DE379D"/>
    <w:rsid w:val="00E14412"/>
    <w:rsid w:val="00E2194E"/>
    <w:rsid w:val="00E22181"/>
    <w:rsid w:val="00E27E72"/>
    <w:rsid w:val="00E36EE0"/>
    <w:rsid w:val="00E40181"/>
    <w:rsid w:val="00E548C3"/>
    <w:rsid w:val="00E77295"/>
    <w:rsid w:val="00E80111"/>
    <w:rsid w:val="00E84740"/>
    <w:rsid w:val="00E92EB9"/>
    <w:rsid w:val="00EB6E80"/>
    <w:rsid w:val="00EE0F56"/>
    <w:rsid w:val="00EF35CA"/>
    <w:rsid w:val="00F0089D"/>
    <w:rsid w:val="00F375AD"/>
    <w:rsid w:val="00F47A30"/>
    <w:rsid w:val="00F60092"/>
    <w:rsid w:val="00F61236"/>
    <w:rsid w:val="00FA524D"/>
    <w:rsid w:val="00FB0271"/>
    <w:rsid w:val="00FC2FBF"/>
    <w:rsid w:val="00FE0B58"/>
    <w:rsid w:val="00FE7E45"/>
    <w:rsid w:val="00FF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phon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23A"/>
    <w:rPr>
      <w:rFonts w:ascii="Times" w:hAnsi="Times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23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23A"/>
    <w:rPr>
      <w:rFonts w:ascii="Times" w:hAnsi="Times" w:cs="Times New Roman"/>
      <w:sz w:val="24"/>
      <w:lang w:val="it-IT" w:eastAsia="it-IT" w:bidi="ar-SA"/>
    </w:rPr>
  </w:style>
  <w:style w:type="paragraph" w:styleId="Footer">
    <w:name w:val="footer"/>
    <w:basedOn w:val="Normal"/>
    <w:link w:val="FooterChar"/>
    <w:uiPriority w:val="99"/>
    <w:rsid w:val="0017523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3155"/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7523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B801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zna33.gov.i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szna33.gov.it" TargetMode="External"/><Relationship Id="rId2" Type="http://schemas.openxmlformats.org/officeDocument/2006/relationships/hyperlink" Target="mailto:pszn33@gmail.com" TargetMode="External"/><Relationship Id="rId1" Type="http://schemas.openxmlformats.org/officeDocument/2006/relationships/hyperlink" Target="mailto:psz@pec.comune.sorrent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644</Words>
  <Characters>3672</Characters>
  <Application>Microsoft Office Outlook</Application>
  <DocSecurity>0</DocSecurity>
  <Lines>0</Lines>
  <Paragraphs>0</Paragraphs>
  <ScaleCrop>false</ScaleCrop>
  <Company>Piano Sociale di Zona NA13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</dc:title>
  <dc:subject/>
  <dc:creator>agargiulo</dc:creator>
  <cp:keywords/>
  <dc:description/>
  <cp:lastModifiedBy>sstaiano</cp:lastModifiedBy>
  <cp:revision>10</cp:revision>
  <cp:lastPrinted>2014-10-31T09:14:00Z</cp:lastPrinted>
  <dcterms:created xsi:type="dcterms:W3CDTF">2017-06-26T11:30:00Z</dcterms:created>
  <dcterms:modified xsi:type="dcterms:W3CDTF">2017-06-26T12:58:00Z</dcterms:modified>
</cp:coreProperties>
</file>