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D6" w:rsidRDefault="001311D6" w:rsidP="00513CC5">
      <w:pPr>
        <w:autoSpaceDE w:val="0"/>
        <w:autoSpaceDN w:val="0"/>
        <w:adjustRightInd w:val="0"/>
        <w:jc w:val="both"/>
      </w:pPr>
    </w:p>
    <w:p w:rsidR="0065033D" w:rsidRDefault="0065033D" w:rsidP="00513CC5">
      <w:pPr>
        <w:autoSpaceDE w:val="0"/>
        <w:autoSpaceDN w:val="0"/>
        <w:adjustRightInd w:val="0"/>
        <w:jc w:val="both"/>
      </w:pPr>
    </w:p>
    <w:p w:rsidR="00CE35E1" w:rsidRDefault="009C4BA0" w:rsidP="002F7E6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09900" cy="30099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_senza_tito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995" cy="300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E65" w:rsidRPr="00CE35E1" w:rsidRDefault="00CE35E1" w:rsidP="002F7E6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E35E1">
        <w:rPr>
          <w:b/>
          <w:sz w:val="32"/>
          <w:szCs w:val="32"/>
        </w:rPr>
        <w:t xml:space="preserve">SPORTELLO I.O.L. </w:t>
      </w:r>
      <w:r w:rsidRPr="00CE35E1">
        <w:rPr>
          <w:b/>
          <w:color w:val="000000"/>
          <w:sz w:val="32"/>
          <w:szCs w:val="32"/>
        </w:rPr>
        <w:t>(Informazione Orientativa al Lavoro)</w:t>
      </w:r>
    </w:p>
    <w:p w:rsidR="002F7E65" w:rsidRDefault="002F7E65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7A1E42" w:rsidRPr="008F17B4" w:rsidRDefault="007A1E42" w:rsidP="00513CC5">
      <w:pPr>
        <w:autoSpaceDE w:val="0"/>
        <w:autoSpaceDN w:val="0"/>
        <w:adjustRightInd w:val="0"/>
        <w:jc w:val="both"/>
        <w:rPr>
          <w:color w:val="000000"/>
        </w:rPr>
      </w:pPr>
      <w:r w:rsidRPr="008F17B4">
        <w:rPr>
          <w:color w:val="000000"/>
        </w:rPr>
        <w:t>L’Ufficio Informagiovani di Sorrento</w:t>
      </w:r>
      <w:r w:rsidR="00FF2C7B">
        <w:rPr>
          <w:color w:val="000000"/>
        </w:rPr>
        <w:t xml:space="preserve"> è da sempre</w:t>
      </w:r>
      <w:r w:rsidRPr="008F17B4">
        <w:rPr>
          <w:color w:val="000000"/>
        </w:rPr>
        <w:t xml:space="preserve"> impegnato nel compito di informare ed orientare i giovani per una crescita sociale e </w:t>
      </w:r>
      <w:r w:rsidR="00FF2C7B">
        <w:rPr>
          <w:color w:val="000000"/>
        </w:rPr>
        <w:t xml:space="preserve">culturale, ma </w:t>
      </w:r>
      <w:r w:rsidR="002F7E65">
        <w:rPr>
          <w:color w:val="000000"/>
        </w:rPr>
        <w:t>anche professionale. Per ampliare la gamma di servizi già offerti ai giovani cittadini,</w:t>
      </w:r>
      <w:r w:rsidR="00912FE6">
        <w:rPr>
          <w:color w:val="000000"/>
        </w:rPr>
        <w:t xml:space="preserve"> l’u</w:t>
      </w:r>
      <w:r w:rsidR="00FF2C7B">
        <w:rPr>
          <w:color w:val="000000"/>
        </w:rPr>
        <w:t>fficio propone di avviare</w:t>
      </w:r>
      <w:r w:rsidRPr="008F17B4">
        <w:rPr>
          <w:color w:val="000000"/>
        </w:rPr>
        <w:t xml:space="preserve"> lo sportello </w:t>
      </w:r>
      <w:r w:rsidRPr="00FB0D90">
        <w:rPr>
          <w:b/>
          <w:color w:val="000000"/>
        </w:rPr>
        <w:t>I.O.L (Informazione Orientativa al Lavoro)</w:t>
      </w:r>
      <w:r w:rsidRPr="008F17B4">
        <w:rPr>
          <w:color w:val="000000"/>
        </w:rPr>
        <w:t>, un</w:t>
      </w:r>
      <w:r w:rsidR="00FF2C7B">
        <w:rPr>
          <w:color w:val="000000"/>
        </w:rPr>
        <w:t xml:space="preserve"> servizio mirato a far incrociare</w:t>
      </w:r>
      <w:r w:rsidRPr="008F17B4">
        <w:rPr>
          <w:color w:val="000000"/>
        </w:rPr>
        <w:t xml:space="preserve"> le </w:t>
      </w:r>
      <w:r w:rsidR="00FF2C7B">
        <w:rPr>
          <w:color w:val="000000"/>
        </w:rPr>
        <w:t xml:space="preserve">esigenze e le aspirazioni professionali dei giovani con le opportunità occupazionali e formative a loro più congeniali. </w:t>
      </w:r>
    </w:p>
    <w:p w:rsidR="00754F7F" w:rsidRDefault="00754F7F" w:rsidP="00754F7F">
      <w:pPr>
        <w:autoSpaceDE w:val="0"/>
        <w:autoSpaceDN w:val="0"/>
        <w:adjustRightInd w:val="0"/>
        <w:jc w:val="both"/>
        <w:rPr>
          <w:color w:val="000000"/>
        </w:rPr>
      </w:pPr>
    </w:p>
    <w:p w:rsidR="00754F7F" w:rsidRDefault="007A1E42" w:rsidP="00754F7F">
      <w:pPr>
        <w:autoSpaceDE w:val="0"/>
        <w:autoSpaceDN w:val="0"/>
        <w:adjustRightInd w:val="0"/>
        <w:jc w:val="both"/>
        <w:rPr>
          <w:color w:val="000000"/>
        </w:rPr>
      </w:pPr>
      <w:r w:rsidRPr="008F17B4">
        <w:rPr>
          <w:color w:val="000000"/>
        </w:rPr>
        <w:t xml:space="preserve">L’obiettivo dello sportello è pensato proprio per coloro che non hanno ancora chiara la visione sul </w:t>
      </w:r>
      <w:r w:rsidR="00FF2C7B">
        <w:rPr>
          <w:color w:val="000000"/>
        </w:rPr>
        <w:t>proprio futur</w:t>
      </w:r>
      <w:r w:rsidR="00754F7F">
        <w:rPr>
          <w:color w:val="000000"/>
        </w:rPr>
        <w:t>o lavorativo e pertanto necessitano di</w:t>
      </w:r>
      <w:r w:rsidRPr="008F17B4">
        <w:rPr>
          <w:color w:val="000000"/>
        </w:rPr>
        <w:t xml:space="preserve"> un aiuto diretto nella ricerca att</w:t>
      </w:r>
      <w:r w:rsidR="00FF2C7B">
        <w:rPr>
          <w:color w:val="000000"/>
        </w:rPr>
        <w:t>iva del lavoro e nella stesura</w:t>
      </w:r>
      <w:r w:rsidRPr="008F17B4">
        <w:rPr>
          <w:color w:val="000000"/>
        </w:rPr>
        <w:t xml:space="preserve"> e revisione del </w:t>
      </w:r>
      <w:r w:rsidRPr="00754F7F">
        <w:rPr>
          <w:i/>
          <w:color w:val="000000"/>
        </w:rPr>
        <w:t>curriculum vitae</w:t>
      </w:r>
      <w:r w:rsidR="00FB0D90">
        <w:rPr>
          <w:color w:val="000000"/>
        </w:rPr>
        <w:t xml:space="preserve">. </w:t>
      </w:r>
      <w:r w:rsidR="00FB0D90" w:rsidRPr="001110AA">
        <w:rPr>
          <w:color w:val="000000"/>
        </w:rPr>
        <w:t>Lo s</w:t>
      </w:r>
      <w:r w:rsidR="00FB0D90">
        <w:rPr>
          <w:color w:val="000000"/>
        </w:rPr>
        <w:t>portello ha inoltre</w:t>
      </w:r>
      <w:r w:rsidR="00FB0D90" w:rsidRPr="001110AA">
        <w:rPr>
          <w:color w:val="000000"/>
        </w:rPr>
        <w:t xml:space="preserve"> la finalità di far conoscere ai giovani le opportunità presenti sul territorio d</w:t>
      </w:r>
      <w:r w:rsidR="00912FE6">
        <w:rPr>
          <w:color w:val="000000"/>
        </w:rPr>
        <w:t>ella penisola sorrentina.</w:t>
      </w:r>
    </w:p>
    <w:p w:rsidR="00754F7F" w:rsidRDefault="00754F7F" w:rsidP="00754F7F">
      <w:pPr>
        <w:autoSpaceDE w:val="0"/>
        <w:autoSpaceDN w:val="0"/>
        <w:adjustRightInd w:val="0"/>
        <w:jc w:val="both"/>
        <w:rPr>
          <w:color w:val="000000"/>
        </w:rPr>
      </w:pPr>
    </w:p>
    <w:p w:rsidR="00FB0D90" w:rsidRDefault="00FB0D90" w:rsidP="00513CC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Per informare i cittadini </w:t>
      </w:r>
      <w:r w:rsidR="001049E5">
        <w:rPr>
          <w:color w:val="000000"/>
        </w:rPr>
        <w:t xml:space="preserve">dell’attivazione di questo </w:t>
      </w:r>
      <w:r>
        <w:rPr>
          <w:color w:val="000000"/>
        </w:rPr>
        <w:t xml:space="preserve">servizio ne verrà data ampia pubblicità attraverso ogni mezzo di comunicazione, in particolare attraverso i canali </w:t>
      </w:r>
      <w:r w:rsidRPr="00565FC7">
        <w:rPr>
          <w:i/>
          <w:color w:val="000000"/>
        </w:rPr>
        <w:t>social</w:t>
      </w:r>
      <w:r>
        <w:rPr>
          <w:i/>
          <w:color w:val="000000"/>
        </w:rPr>
        <w:t xml:space="preserve">, </w:t>
      </w:r>
      <w:r w:rsidRPr="00565FC7">
        <w:rPr>
          <w:color w:val="000000"/>
        </w:rPr>
        <w:t>sia del comune che dell’</w:t>
      </w:r>
      <w:r>
        <w:rPr>
          <w:color w:val="000000"/>
        </w:rPr>
        <w:t xml:space="preserve">ufficio. L’intento è di raggiungere la più ampia diffusione possibile, </w:t>
      </w:r>
      <w:r w:rsidRPr="00565FC7">
        <w:rPr>
          <w:color w:val="000000"/>
        </w:rPr>
        <w:t xml:space="preserve">in particolare per le fasce di età </w:t>
      </w:r>
      <w:r w:rsidR="00754F7F">
        <w:rPr>
          <w:color w:val="000000"/>
        </w:rPr>
        <w:t>interessate dal servizio stesso.</w:t>
      </w:r>
    </w:p>
    <w:p w:rsidR="001049E5" w:rsidRDefault="001049E5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C14269" w:rsidRPr="008F17B4" w:rsidRDefault="00FB0D90" w:rsidP="00513CC5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Lo sportello prevede</w:t>
      </w:r>
      <w:r w:rsidR="001049E5">
        <w:rPr>
          <w:color w:val="000000"/>
        </w:rPr>
        <w:t xml:space="preserve"> l</w:t>
      </w:r>
      <w:r>
        <w:rPr>
          <w:color w:val="000000"/>
        </w:rPr>
        <w:t xml:space="preserve">’utilizzo di </w:t>
      </w:r>
      <w:r w:rsidR="009B0815">
        <w:rPr>
          <w:color w:val="000000"/>
        </w:rPr>
        <w:t>personale non comunale da utilizzare</w:t>
      </w:r>
      <w:r>
        <w:rPr>
          <w:color w:val="000000"/>
        </w:rPr>
        <w:t xml:space="preserve"> presso l’ufficio Informagiovani nei giorni Lunedì-M</w:t>
      </w:r>
      <w:r w:rsidRPr="00F1142E">
        <w:rPr>
          <w:color w:val="000000"/>
        </w:rPr>
        <w:t>ercoledì-</w:t>
      </w:r>
      <w:r>
        <w:rPr>
          <w:color w:val="000000"/>
        </w:rPr>
        <w:t>V</w:t>
      </w:r>
      <w:r w:rsidRPr="00F1142E">
        <w:rPr>
          <w:color w:val="000000"/>
        </w:rPr>
        <w:t xml:space="preserve">enerdì dalle </w:t>
      </w:r>
      <w:r>
        <w:rPr>
          <w:color w:val="000000"/>
        </w:rPr>
        <w:t xml:space="preserve">ore </w:t>
      </w:r>
      <w:r w:rsidRPr="00F1142E">
        <w:rPr>
          <w:color w:val="000000"/>
        </w:rPr>
        <w:t xml:space="preserve">9.00 alle </w:t>
      </w:r>
      <w:r>
        <w:rPr>
          <w:color w:val="000000"/>
        </w:rPr>
        <w:t xml:space="preserve">ore </w:t>
      </w:r>
      <w:r w:rsidR="00B70CD4">
        <w:rPr>
          <w:color w:val="000000"/>
        </w:rPr>
        <w:t>13</w:t>
      </w:r>
      <w:r w:rsidRPr="00F1142E">
        <w:rPr>
          <w:color w:val="000000"/>
        </w:rPr>
        <w:t xml:space="preserve">.00 e il Martedì </w:t>
      </w:r>
      <w:r>
        <w:rPr>
          <w:color w:val="000000"/>
        </w:rPr>
        <w:t xml:space="preserve">e Giovedì </w:t>
      </w:r>
      <w:r w:rsidRPr="00F1142E">
        <w:rPr>
          <w:color w:val="000000"/>
        </w:rPr>
        <w:t xml:space="preserve">dalle </w:t>
      </w:r>
      <w:r>
        <w:rPr>
          <w:color w:val="000000"/>
        </w:rPr>
        <w:t xml:space="preserve">ore </w:t>
      </w:r>
      <w:r w:rsidRPr="00F1142E">
        <w:rPr>
          <w:color w:val="000000"/>
        </w:rPr>
        <w:t xml:space="preserve">15.00 alle </w:t>
      </w:r>
      <w:r>
        <w:rPr>
          <w:color w:val="000000"/>
        </w:rPr>
        <w:t xml:space="preserve">ore </w:t>
      </w:r>
      <w:r w:rsidR="00B70CD4">
        <w:rPr>
          <w:color w:val="000000"/>
        </w:rPr>
        <w:t>18</w:t>
      </w:r>
      <w:r w:rsidRPr="00F1142E">
        <w:rPr>
          <w:color w:val="000000"/>
        </w:rPr>
        <w:t xml:space="preserve">.00 per un totale di </w:t>
      </w:r>
      <w:r w:rsidR="00B70CD4">
        <w:rPr>
          <w:color w:val="000000"/>
        </w:rPr>
        <w:t xml:space="preserve">18 </w:t>
      </w:r>
      <w:r w:rsidRPr="00F1142E">
        <w:rPr>
          <w:color w:val="000000"/>
        </w:rPr>
        <w:t>ore settimanali</w:t>
      </w:r>
      <w:r w:rsidR="001049E5">
        <w:rPr>
          <w:color w:val="000000"/>
        </w:rPr>
        <w:t xml:space="preserve">. </w:t>
      </w:r>
    </w:p>
    <w:p w:rsidR="007A1E42" w:rsidRPr="008F17B4" w:rsidRDefault="007A1E42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65076B" w:rsidRPr="008F17B4" w:rsidRDefault="0065076B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7A1E42" w:rsidRDefault="00216CE8" w:rsidP="00216CE8">
      <w:pPr>
        <w:autoSpaceDE w:val="0"/>
        <w:autoSpaceDN w:val="0"/>
        <w:adjustRightInd w:val="0"/>
        <w:jc w:val="center"/>
        <w:rPr>
          <w:color w:val="000000"/>
          <w:u w:val="single"/>
        </w:rPr>
      </w:pPr>
      <w:r w:rsidRPr="00216CE8">
        <w:rPr>
          <w:color w:val="000000"/>
          <w:u w:val="single"/>
        </w:rPr>
        <w:t>FUNZIONI DELLO SPORTELLO</w:t>
      </w:r>
    </w:p>
    <w:p w:rsidR="00C54E4D" w:rsidRDefault="00C54E4D" w:rsidP="00216CE8">
      <w:pPr>
        <w:autoSpaceDE w:val="0"/>
        <w:autoSpaceDN w:val="0"/>
        <w:adjustRightInd w:val="0"/>
        <w:jc w:val="center"/>
        <w:rPr>
          <w:color w:val="000000"/>
          <w:u w:val="single"/>
        </w:rPr>
      </w:pPr>
    </w:p>
    <w:p w:rsidR="00216CE8" w:rsidRPr="00216CE8" w:rsidRDefault="00216CE8" w:rsidP="00216CE8">
      <w:pPr>
        <w:autoSpaceDE w:val="0"/>
        <w:autoSpaceDN w:val="0"/>
        <w:adjustRightInd w:val="0"/>
        <w:jc w:val="center"/>
        <w:rPr>
          <w:color w:val="000000"/>
          <w:u w:val="single"/>
        </w:rPr>
      </w:pPr>
    </w:p>
    <w:p w:rsidR="009B0815" w:rsidRPr="008F17B4" w:rsidRDefault="009B0815" w:rsidP="009B081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Pr="008F17B4">
        <w:rPr>
          <w:b/>
          <w:bCs/>
          <w:color w:val="000000"/>
        </w:rPr>
        <w:t xml:space="preserve">. Offerte: </w:t>
      </w:r>
      <w:r w:rsidRPr="00D10B89">
        <w:rPr>
          <w:b/>
          <w:bCs/>
          <w:color w:val="000000"/>
        </w:rPr>
        <w:t>Orientamento &amp; Lavoro</w:t>
      </w:r>
      <w:r w:rsidRPr="008F17B4">
        <w:rPr>
          <w:b/>
          <w:bCs/>
          <w:color w:val="000000"/>
        </w:rPr>
        <w:t xml:space="preserve"> </w:t>
      </w:r>
    </w:p>
    <w:p w:rsidR="009B0815" w:rsidRPr="008F17B4" w:rsidRDefault="009B0815" w:rsidP="009B0815">
      <w:pPr>
        <w:autoSpaceDE w:val="0"/>
        <w:autoSpaceDN w:val="0"/>
        <w:adjustRightInd w:val="0"/>
        <w:jc w:val="both"/>
        <w:rPr>
          <w:color w:val="000000"/>
        </w:rPr>
      </w:pPr>
    </w:p>
    <w:p w:rsidR="009B0815" w:rsidRDefault="009B0815" w:rsidP="009B081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Il servizio</w:t>
      </w:r>
      <w:r w:rsidRPr="008F17B4">
        <w:rPr>
          <w:color w:val="000000"/>
        </w:rPr>
        <w:t xml:space="preserve"> </w:t>
      </w:r>
      <w:r w:rsidRPr="00D10B89">
        <w:rPr>
          <w:color w:val="000000"/>
        </w:rPr>
        <w:t>Orientamento &amp; Lavoro</w:t>
      </w:r>
      <w:r w:rsidRPr="008F17B4">
        <w:rPr>
          <w:color w:val="000000"/>
        </w:rPr>
        <w:t xml:space="preserve"> è pensato per aiutare coloro </w:t>
      </w:r>
      <w:r>
        <w:rPr>
          <w:color w:val="000000"/>
        </w:rPr>
        <w:t xml:space="preserve">che necessitano di un supporto per comprendere al meglio le </w:t>
      </w:r>
      <w:r w:rsidRPr="008F17B4">
        <w:rPr>
          <w:color w:val="000000"/>
        </w:rPr>
        <w:t>dinamiche del mondo del lavoro, di consolidare e ampliare le informazioni</w:t>
      </w:r>
      <w:r>
        <w:rPr>
          <w:color w:val="000000"/>
        </w:rPr>
        <w:t xml:space="preserve"> necessarie per poter procedere alla ricerca attiva della posizione lavorativa più congeniale. Inoltre verrà fatta una consulenza utile</w:t>
      </w:r>
      <w:r w:rsidRPr="008F17B4">
        <w:rPr>
          <w:color w:val="000000"/>
        </w:rPr>
        <w:t xml:space="preserve"> all’accesso ai principali servizi dedicati al lavoro presenti sul territorio.</w:t>
      </w:r>
      <w:r>
        <w:rPr>
          <w:color w:val="000000"/>
        </w:rPr>
        <w:t xml:space="preserve"> L’obiettivo di questo servizio è di a</w:t>
      </w:r>
      <w:r w:rsidRPr="008F17B4">
        <w:rPr>
          <w:color w:val="000000"/>
        </w:rPr>
        <w:t xml:space="preserve">ccogliere </w:t>
      </w:r>
      <w:r>
        <w:rPr>
          <w:color w:val="000000"/>
        </w:rPr>
        <w:t xml:space="preserve">e informare i giovani per fornirgli quante più informazioni a loro utili. </w:t>
      </w:r>
    </w:p>
    <w:p w:rsidR="009B0815" w:rsidRDefault="009B0815" w:rsidP="009B081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Le aziende e i datori di lavoro si potranno rivolgere allo Sportello per la ricerca di personale qualificato per ricoprire le posizioni lavorative da loro offerte. </w:t>
      </w:r>
      <w:r w:rsidRPr="008F17B4">
        <w:rPr>
          <w:color w:val="000000"/>
        </w:rPr>
        <w:t>L’ufficio Informagiovani me</w:t>
      </w:r>
      <w:r>
        <w:rPr>
          <w:color w:val="000000"/>
        </w:rPr>
        <w:t xml:space="preserve">tte a disposizione lo sportello che funge solo da tramite tra i datori di lavoro e i giovani e si solleva da ogni tipo di onere per quanto riguarda eventuali pratiche amministrative da svolgere. Allo stesso modo, i giovani si possono rivolgere allo sportello per consegnare il proprio curriculum e valutare proposte di lavoro già presentate presso lo sportello stesso. </w:t>
      </w:r>
    </w:p>
    <w:p w:rsidR="009B0815" w:rsidRDefault="009B0815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B0815" w:rsidRDefault="009B0815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A1E42" w:rsidRPr="008F17B4" w:rsidRDefault="009B0815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FB0D90">
        <w:rPr>
          <w:b/>
          <w:bCs/>
          <w:color w:val="000000"/>
        </w:rPr>
        <w:t>.</w:t>
      </w:r>
      <w:r w:rsidR="00F92206">
        <w:rPr>
          <w:b/>
          <w:bCs/>
          <w:color w:val="000000"/>
        </w:rPr>
        <w:t xml:space="preserve"> </w:t>
      </w:r>
      <w:r w:rsidR="00FB0D90">
        <w:rPr>
          <w:b/>
          <w:bCs/>
          <w:color w:val="000000"/>
        </w:rPr>
        <w:t>Help Desk per la stesura di</w:t>
      </w:r>
      <w:r w:rsidR="007A1E42" w:rsidRPr="008F17B4">
        <w:rPr>
          <w:b/>
          <w:bCs/>
          <w:color w:val="000000"/>
        </w:rPr>
        <w:t xml:space="preserve"> </w:t>
      </w:r>
      <w:r w:rsidR="007A1E42" w:rsidRPr="00754F7F">
        <w:rPr>
          <w:b/>
          <w:bCs/>
          <w:color w:val="000000"/>
        </w:rPr>
        <w:t xml:space="preserve">curriculum </w:t>
      </w:r>
      <w:r w:rsidR="00FB0D90" w:rsidRPr="00754F7F">
        <w:rPr>
          <w:b/>
          <w:bCs/>
          <w:color w:val="000000"/>
        </w:rPr>
        <w:t>vitae</w:t>
      </w:r>
    </w:p>
    <w:p w:rsidR="007A1E42" w:rsidRPr="008F17B4" w:rsidRDefault="007A1E42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7A1E42" w:rsidRPr="00DD4A53" w:rsidRDefault="007A1E42" w:rsidP="00513CC5">
      <w:pPr>
        <w:pStyle w:val="NormaleWeb"/>
        <w:spacing w:before="0" w:beforeAutospacing="0" w:after="150" w:afterAutospacing="0"/>
        <w:jc w:val="both"/>
        <w:rPr>
          <w:color w:val="333333"/>
        </w:rPr>
      </w:pPr>
      <w:r w:rsidRPr="008F17B4">
        <w:rPr>
          <w:color w:val="343434"/>
        </w:rPr>
        <w:t xml:space="preserve">Il </w:t>
      </w:r>
      <w:r w:rsidRPr="001049E5">
        <w:rPr>
          <w:i/>
          <w:color w:val="343434"/>
        </w:rPr>
        <w:t xml:space="preserve">curriculum </w:t>
      </w:r>
      <w:r w:rsidR="001049E5" w:rsidRPr="001049E5">
        <w:rPr>
          <w:i/>
          <w:color w:val="343434"/>
        </w:rPr>
        <w:t>vitae</w:t>
      </w:r>
      <w:r w:rsidR="001049E5">
        <w:rPr>
          <w:color w:val="343434"/>
        </w:rPr>
        <w:t xml:space="preserve"> </w:t>
      </w:r>
      <w:r w:rsidRPr="008F17B4">
        <w:rPr>
          <w:color w:val="343434"/>
        </w:rPr>
        <w:t>è</w:t>
      </w:r>
      <w:r w:rsidR="001049E5">
        <w:rPr>
          <w:color w:val="343434"/>
        </w:rPr>
        <w:t xml:space="preserve"> il</w:t>
      </w:r>
      <w:r w:rsidR="00C14269" w:rsidRPr="008F17B4">
        <w:rPr>
          <w:color w:val="343434"/>
        </w:rPr>
        <w:t xml:space="preserve"> documento che r</w:t>
      </w:r>
      <w:r w:rsidR="00912FE6">
        <w:rPr>
          <w:color w:val="343434"/>
        </w:rPr>
        <w:t>accoglie la sintesi del</w:t>
      </w:r>
      <w:r w:rsidR="00DD4A53">
        <w:rPr>
          <w:color w:val="343434"/>
        </w:rPr>
        <w:t xml:space="preserve"> </w:t>
      </w:r>
      <w:r w:rsidR="001049E5">
        <w:rPr>
          <w:color w:val="343434"/>
        </w:rPr>
        <w:t>percorso di studi, dei lavori precedentemente svolti</w:t>
      </w:r>
      <w:r w:rsidR="00C14269" w:rsidRPr="008F17B4">
        <w:rPr>
          <w:color w:val="343434"/>
        </w:rPr>
        <w:t xml:space="preserve"> e delle altre esperienze personali che possono ess</w:t>
      </w:r>
      <w:r w:rsidR="001049E5">
        <w:rPr>
          <w:color w:val="343434"/>
        </w:rPr>
        <w:t>ere utili in ambito lavorativo. I</w:t>
      </w:r>
      <w:r w:rsidR="00C14269" w:rsidRPr="008F17B4">
        <w:rPr>
          <w:color w:val="343434"/>
        </w:rPr>
        <w:t>nfatti, è</w:t>
      </w:r>
      <w:r w:rsidRPr="008F17B4">
        <w:rPr>
          <w:color w:val="343434"/>
        </w:rPr>
        <w:t xml:space="preserve"> la prima presentazione di una persona che cerca lavoro e può determinare l’accesso o meno ad un colloquio di lavoro.</w:t>
      </w:r>
      <w:r w:rsidR="00EB38E7" w:rsidRPr="008F17B4">
        <w:rPr>
          <w:color w:val="343434"/>
        </w:rPr>
        <w:t xml:space="preserve"> </w:t>
      </w:r>
      <w:r w:rsidR="001049E5">
        <w:rPr>
          <w:color w:val="333333"/>
        </w:rPr>
        <w:t xml:space="preserve">È fondamentale redigere </w:t>
      </w:r>
      <w:r w:rsidR="00524638" w:rsidRPr="008F17B4">
        <w:rPr>
          <w:color w:val="333333"/>
        </w:rPr>
        <w:t>un</w:t>
      </w:r>
      <w:r w:rsidR="00524638" w:rsidRPr="008F17B4">
        <w:rPr>
          <w:rStyle w:val="apple-converted-space"/>
          <w:color w:val="333333"/>
        </w:rPr>
        <w:t> </w:t>
      </w:r>
      <w:r w:rsidR="00524638" w:rsidRPr="001049E5">
        <w:rPr>
          <w:rStyle w:val="Enfasigrassetto"/>
          <w:b w:val="0"/>
          <w:bCs w:val="0"/>
          <w:i/>
          <w:color w:val="333333"/>
        </w:rPr>
        <w:t>curriculum</w:t>
      </w:r>
      <w:r w:rsidR="00C14269" w:rsidRPr="008F17B4">
        <w:rPr>
          <w:rStyle w:val="Enfasigrassetto"/>
          <w:b w:val="0"/>
          <w:bCs w:val="0"/>
          <w:color w:val="333333"/>
        </w:rPr>
        <w:t xml:space="preserve"> </w:t>
      </w:r>
      <w:r w:rsidR="001049E5">
        <w:rPr>
          <w:color w:val="333333"/>
        </w:rPr>
        <w:t>chiaro</w:t>
      </w:r>
      <w:r w:rsidR="00C14269" w:rsidRPr="008F17B4">
        <w:rPr>
          <w:color w:val="333333"/>
        </w:rPr>
        <w:t xml:space="preserve"> completo</w:t>
      </w:r>
      <w:r w:rsidR="00C14269" w:rsidRPr="008F17B4">
        <w:rPr>
          <w:rStyle w:val="Enfasigrassetto"/>
          <w:b w:val="0"/>
          <w:bCs w:val="0"/>
          <w:color w:val="333333"/>
        </w:rPr>
        <w:t xml:space="preserve"> e </w:t>
      </w:r>
      <w:r w:rsidR="00524638" w:rsidRPr="008F17B4">
        <w:rPr>
          <w:rStyle w:val="Enfasigrassetto"/>
          <w:b w:val="0"/>
          <w:bCs w:val="0"/>
          <w:color w:val="333333"/>
        </w:rPr>
        <w:t>coerente con il profilo</w:t>
      </w:r>
      <w:r w:rsidR="00524638" w:rsidRPr="008F17B4">
        <w:rPr>
          <w:rStyle w:val="apple-converted-space"/>
          <w:color w:val="333333"/>
        </w:rPr>
        <w:t> </w:t>
      </w:r>
      <w:r w:rsidR="00524638" w:rsidRPr="008F17B4">
        <w:rPr>
          <w:color w:val="333333"/>
        </w:rPr>
        <w:t>richiesto</w:t>
      </w:r>
      <w:r w:rsidR="001049E5">
        <w:rPr>
          <w:color w:val="333333"/>
        </w:rPr>
        <w:t xml:space="preserve">. </w:t>
      </w:r>
      <w:r w:rsidR="001049E5">
        <w:rPr>
          <w:color w:val="343434"/>
        </w:rPr>
        <w:t>Per questi motivi</w:t>
      </w:r>
      <w:r w:rsidR="00524638" w:rsidRPr="008F17B4">
        <w:rPr>
          <w:color w:val="343434"/>
        </w:rPr>
        <w:t xml:space="preserve"> l</w:t>
      </w:r>
      <w:r w:rsidR="001049E5">
        <w:rPr>
          <w:color w:val="343434"/>
        </w:rPr>
        <w:t>o sportello prevede</w:t>
      </w:r>
      <w:r w:rsidRPr="008F17B4">
        <w:rPr>
          <w:color w:val="343434"/>
        </w:rPr>
        <w:t xml:space="preserve"> </w:t>
      </w:r>
      <w:r w:rsidR="00DD4A53">
        <w:rPr>
          <w:color w:val="343434"/>
        </w:rPr>
        <w:t>il servizio</w:t>
      </w:r>
      <w:r w:rsidR="001049E5">
        <w:rPr>
          <w:color w:val="343434"/>
        </w:rPr>
        <w:t xml:space="preserve"> di redazione del </w:t>
      </w:r>
      <w:r w:rsidR="001049E5" w:rsidRPr="001049E5">
        <w:rPr>
          <w:i/>
          <w:color w:val="343434"/>
        </w:rPr>
        <w:t>curriculum</w:t>
      </w:r>
      <w:r w:rsidR="001049E5">
        <w:rPr>
          <w:i/>
          <w:color w:val="343434"/>
        </w:rPr>
        <w:t xml:space="preserve"> vitae</w:t>
      </w:r>
      <w:r w:rsidR="001049E5" w:rsidRPr="001049E5">
        <w:rPr>
          <w:i/>
          <w:color w:val="343434"/>
        </w:rPr>
        <w:t xml:space="preserve"> </w:t>
      </w:r>
      <w:r w:rsidR="001049E5">
        <w:rPr>
          <w:color w:val="343434"/>
        </w:rPr>
        <w:t xml:space="preserve">dedicato a coloro che </w:t>
      </w:r>
      <w:r w:rsidRPr="008F17B4">
        <w:rPr>
          <w:color w:val="343434"/>
        </w:rPr>
        <w:t xml:space="preserve">desiderano redigere, aggiornare o correggere il proprio </w:t>
      </w:r>
      <w:r w:rsidRPr="00DD4A53">
        <w:rPr>
          <w:i/>
          <w:color w:val="343434"/>
        </w:rPr>
        <w:t>cur</w:t>
      </w:r>
      <w:r w:rsidR="00DD4A53" w:rsidRPr="00DD4A53">
        <w:rPr>
          <w:i/>
          <w:color w:val="343434"/>
        </w:rPr>
        <w:t>riculum</w:t>
      </w:r>
      <w:r w:rsidR="00DD4A53">
        <w:rPr>
          <w:color w:val="343434"/>
        </w:rPr>
        <w:t>. Sarà anche previsto un supporto per la redazione della</w:t>
      </w:r>
      <w:r w:rsidRPr="008F17B4">
        <w:rPr>
          <w:color w:val="343434"/>
        </w:rPr>
        <w:t xml:space="preserve"> propria lettera di presentazione</w:t>
      </w:r>
      <w:r w:rsidR="00DD4A53">
        <w:rPr>
          <w:color w:val="343434"/>
        </w:rPr>
        <w:t>, altro importante documento spesso richiesto dagli annunci di lavoro. Il curriculum verrà pertanto redatto o aggiornato in formato europeo (</w:t>
      </w:r>
      <w:proofErr w:type="spellStart"/>
      <w:r w:rsidR="00DD4A53" w:rsidRPr="00DD4A53">
        <w:rPr>
          <w:i/>
          <w:color w:val="343434"/>
        </w:rPr>
        <w:t>europass</w:t>
      </w:r>
      <w:proofErr w:type="spellEnd"/>
      <w:r w:rsidR="00DD4A53">
        <w:rPr>
          <w:color w:val="343434"/>
        </w:rPr>
        <w:t xml:space="preserve">) e </w:t>
      </w:r>
      <w:r w:rsidR="00B41567">
        <w:rPr>
          <w:color w:val="343434"/>
        </w:rPr>
        <w:t xml:space="preserve">verrà </w:t>
      </w:r>
      <w:r w:rsidR="00DD4A53">
        <w:rPr>
          <w:color w:val="343434"/>
        </w:rPr>
        <w:t xml:space="preserve">poi </w:t>
      </w:r>
      <w:r w:rsidR="00B41567">
        <w:rPr>
          <w:color w:val="343434"/>
        </w:rPr>
        <w:t xml:space="preserve">rilasciato </w:t>
      </w:r>
      <w:r w:rsidRPr="008F17B4">
        <w:rPr>
          <w:color w:val="343434"/>
        </w:rPr>
        <w:t xml:space="preserve">sia in formato cartaceo che digitale. </w:t>
      </w:r>
    </w:p>
    <w:p w:rsidR="007A1E42" w:rsidRPr="008F17B4" w:rsidRDefault="007A1E42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13CC5" w:rsidRDefault="007A1E42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8F17B4">
        <w:rPr>
          <w:b/>
          <w:bCs/>
          <w:color w:val="000000"/>
        </w:rPr>
        <w:t xml:space="preserve">3. Lavorare </w:t>
      </w:r>
      <w:r w:rsidR="00912FE6">
        <w:rPr>
          <w:b/>
          <w:bCs/>
          <w:color w:val="000000"/>
        </w:rPr>
        <w:t>in Penisola</w:t>
      </w:r>
    </w:p>
    <w:p w:rsidR="00435945" w:rsidRDefault="00435945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513CC5" w:rsidRPr="00216CE8" w:rsidRDefault="00435945" w:rsidP="00513CC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Lo sportello</w:t>
      </w:r>
      <w:r w:rsidR="00912FE6">
        <w:rPr>
          <w:color w:val="000000"/>
        </w:rPr>
        <w:t xml:space="preserve"> ha anche la finalità di fare da tramite tra i giovani utenti dell’Informagiovani e le </w:t>
      </w:r>
      <w:r w:rsidR="000504F5">
        <w:rPr>
          <w:color w:val="000000"/>
        </w:rPr>
        <w:t>aziende</w:t>
      </w:r>
      <w:r w:rsidR="00E12011">
        <w:rPr>
          <w:color w:val="000000"/>
        </w:rPr>
        <w:t xml:space="preserve"> e le strutture </w:t>
      </w:r>
      <w:r w:rsidR="00912FE6">
        <w:rPr>
          <w:color w:val="000000"/>
        </w:rPr>
        <w:t xml:space="preserve">recettizie del territorio. In questo modo i datori di lavoro hanno modo di cercare con più facilità personale, in </w:t>
      </w:r>
      <w:r w:rsidR="00915A03">
        <w:rPr>
          <w:color w:val="000000"/>
        </w:rPr>
        <w:t>particolare stagionale, date le numerose attività</w:t>
      </w:r>
      <w:r w:rsidR="00912FE6">
        <w:rPr>
          <w:color w:val="000000"/>
        </w:rPr>
        <w:t xml:space="preserve"> connesse al turismo presenti sul territorio. </w:t>
      </w:r>
      <w:r w:rsidR="00915A03">
        <w:rPr>
          <w:color w:val="000000"/>
        </w:rPr>
        <w:t>Di conseguenza,</w:t>
      </w:r>
      <w:r w:rsidR="00726E77">
        <w:rPr>
          <w:color w:val="000000"/>
        </w:rPr>
        <w:t xml:space="preserve"> i giovani possono</w:t>
      </w:r>
      <w:r w:rsidR="00912FE6">
        <w:rPr>
          <w:color w:val="000000"/>
        </w:rPr>
        <w:t xml:space="preserve"> trovare offerte </w:t>
      </w:r>
      <w:r w:rsidR="00915A03">
        <w:rPr>
          <w:color w:val="000000"/>
        </w:rPr>
        <w:t xml:space="preserve">di lavoro </w:t>
      </w:r>
      <w:r w:rsidR="00912FE6">
        <w:rPr>
          <w:color w:val="000000"/>
        </w:rPr>
        <w:t>a loro più congeniali</w:t>
      </w:r>
      <w:r w:rsidR="00726E77">
        <w:rPr>
          <w:color w:val="000000"/>
        </w:rPr>
        <w:t>, senza doversi necessariamente spostare fuori dalla penisola</w:t>
      </w:r>
      <w:r w:rsidR="00912FE6">
        <w:rPr>
          <w:color w:val="000000"/>
        </w:rPr>
        <w:t xml:space="preserve"> e i datori di lavoro hanno la possibilità di attingere al </w:t>
      </w:r>
      <w:r w:rsidR="00726E77">
        <w:rPr>
          <w:color w:val="000000"/>
        </w:rPr>
        <w:t>bacino di utenza ampio e giovane</w:t>
      </w:r>
      <w:r w:rsidR="00912FE6">
        <w:rPr>
          <w:color w:val="000000"/>
        </w:rPr>
        <w:t xml:space="preserve"> che frequenta</w:t>
      </w:r>
      <w:r w:rsidR="00726E77">
        <w:rPr>
          <w:color w:val="000000"/>
        </w:rPr>
        <w:t xml:space="preserve"> </w:t>
      </w:r>
      <w:r w:rsidR="00912FE6">
        <w:rPr>
          <w:color w:val="000000"/>
        </w:rPr>
        <w:t xml:space="preserve">l’Informagiovani. </w:t>
      </w:r>
    </w:p>
    <w:p w:rsidR="001049E5" w:rsidRPr="008F17B4" w:rsidRDefault="001049E5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311D6" w:rsidRDefault="00254A6B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10B89">
        <w:rPr>
          <w:b/>
          <w:bCs/>
          <w:color w:val="000000"/>
        </w:rPr>
        <w:t>4</w:t>
      </w:r>
      <w:r w:rsidR="00B92D41" w:rsidRPr="00D10B89">
        <w:rPr>
          <w:b/>
          <w:bCs/>
          <w:color w:val="000000"/>
        </w:rPr>
        <w:t>. Sala</w:t>
      </w:r>
      <w:r w:rsidRPr="00D10B89">
        <w:rPr>
          <w:b/>
          <w:bCs/>
          <w:color w:val="000000"/>
        </w:rPr>
        <w:t xml:space="preserve"> colloqui</w:t>
      </w:r>
    </w:p>
    <w:p w:rsidR="00915A03" w:rsidRPr="008F17B4" w:rsidRDefault="00915A03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92D41" w:rsidRPr="008F17B4" w:rsidRDefault="00B92D41" w:rsidP="00E52C1A">
      <w:pPr>
        <w:autoSpaceDE w:val="0"/>
        <w:autoSpaceDN w:val="0"/>
        <w:adjustRightInd w:val="0"/>
        <w:jc w:val="both"/>
        <w:rPr>
          <w:color w:val="000000"/>
        </w:rPr>
      </w:pPr>
      <w:r w:rsidRPr="008F17B4">
        <w:rPr>
          <w:color w:val="000000"/>
        </w:rPr>
        <w:t xml:space="preserve">Il colloquio </w:t>
      </w:r>
      <w:r w:rsidR="008F17B4">
        <w:rPr>
          <w:color w:val="000000"/>
        </w:rPr>
        <w:t xml:space="preserve">di lavoro </w:t>
      </w:r>
      <w:r w:rsidRPr="008F17B4">
        <w:rPr>
          <w:color w:val="000000"/>
        </w:rPr>
        <w:t xml:space="preserve">è il momento </w:t>
      </w:r>
      <w:r w:rsidR="008F17B4">
        <w:rPr>
          <w:color w:val="000000"/>
        </w:rPr>
        <w:t xml:space="preserve">determinante </w:t>
      </w:r>
      <w:r w:rsidR="00E52C1A">
        <w:rPr>
          <w:color w:val="000000"/>
        </w:rPr>
        <w:t>in cui si ha l’opportunità di farsi</w:t>
      </w:r>
      <w:r w:rsidRPr="008F17B4">
        <w:rPr>
          <w:color w:val="000000"/>
        </w:rPr>
        <w:t xml:space="preserve"> conoscere</w:t>
      </w:r>
      <w:r w:rsidR="00E52C1A">
        <w:rPr>
          <w:color w:val="000000"/>
        </w:rPr>
        <w:t xml:space="preserve"> dal potenziale datore di lavoro. Attualmente molte aziende danno anche la possibilità di fare colloqui da remoto ovvero </w:t>
      </w:r>
      <w:r w:rsidR="00972246" w:rsidRPr="00E52C1A">
        <w:rPr>
          <w:i/>
          <w:color w:val="000000"/>
        </w:rPr>
        <w:t>online</w:t>
      </w:r>
      <w:r w:rsidRPr="008F17B4">
        <w:rPr>
          <w:color w:val="000000"/>
        </w:rPr>
        <w:t>,</w:t>
      </w:r>
      <w:r w:rsidR="00E52C1A">
        <w:rPr>
          <w:color w:val="000000"/>
        </w:rPr>
        <w:t xml:space="preserve"> per cui è importante dare un’immagine di sé coerente con la propria persona, </w:t>
      </w:r>
      <w:r w:rsidR="00972246" w:rsidRPr="008F17B4">
        <w:rPr>
          <w:color w:val="000000"/>
        </w:rPr>
        <w:t>misurando la formalità e l</w:t>
      </w:r>
      <w:r w:rsidR="00E52C1A">
        <w:rPr>
          <w:color w:val="000000"/>
        </w:rPr>
        <w:t>’informalità in base al tipo di approccio impostato dal recrutatore che svolge il colloquio,</w:t>
      </w:r>
      <w:r w:rsidR="00972246" w:rsidRPr="008F17B4">
        <w:rPr>
          <w:color w:val="000000"/>
        </w:rPr>
        <w:t xml:space="preserve"> evitando di trovarsi a disagio. </w:t>
      </w:r>
    </w:p>
    <w:p w:rsidR="008F17B4" w:rsidRDefault="00972246" w:rsidP="00E52C1A">
      <w:pPr>
        <w:autoSpaceDE w:val="0"/>
        <w:autoSpaceDN w:val="0"/>
        <w:adjustRightInd w:val="0"/>
        <w:jc w:val="both"/>
        <w:rPr>
          <w:color w:val="000000"/>
        </w:rPr>
      </w:pPr>
      <w:r w:rsidRPr="008F17B4">
        <w:rPr>
          <w:color w:val="000000"/>
        </w:rPr>
        <w:t xml:space="preserve">In caso di colloquio </w:t>
      </w:r>
      <w:r w:rsidRPr="00E52C1A">
        <w:rPr>
          <w:i/>
          <w:color w:val="000000"/>
        </w:rPr>
        <w:t>online</w:t>
      </w:r>
      <w:r w:rsidRPr="008F17B4">
        <w:rPr>
          <w:color w:val="000000"/>
        </w:rPr>
        <w:t>, bisogna fare</w:t>
      </w:r>
      <w:r w:rsidR="00E52C1A">
        <w:rPr>
          <w:color w:val="000000"/>
        </w:rPr>
        <w:t xml:space="preserve"> molta</w:t>
      </w:r>
      <w:r w:rsidRPr="008F17B4">
        <w:rPr>
          <w:color w:val="000000"/>
        </w:rPr>
        <w:t xml:space="preserve"> attenzione a creare un ambiente neutro e senza interferenze</w:t>
      </w:r>
      <w:r w:rsidR="008F17B4" w:rsidRPr="008F17B4">
        <w:rPr>
          <w:color w:val="000000"/>
        </w:rPr>
        <w:t xml:space="preserve">, </w:t>
      </w:r>
      <w:r w:rsidR="00E52C1A">
        <w:rPr>
          <w:color w:val="000000"/>
        </w:rPr>
        <w:t xml:space="preserve">per questo motivo </w:t>
      </w:r>
      <w:r w:rsidR="008F17B4" w:rsidRPr="008F17B4">
        <w:rPr>
          <w:color w:val="000000"/>
        </w:rPr>
        <w:t xml:space="preserve">l’ufficio </w:t>
      </w:r>
      <w:r w:rsidR="008F17B4">
        <w:rPr>
          <w:color w:val="000000"/>
        </w:rPr>
        <w:t>mette</w:t>
      </w:r>
      <w:r w:rsidR="00E52C1A">
        <w:rPr>
          <w:color w:val="000000"/>
        </w:rPr>
        <w:t>rà</w:t>
      </w:r>
      <w:r w:rsidR="008F17B4">
        <w:rPr>
          <w:color w:val="000000"/>
        </w:rPr>
        <w:t xml:space="preserve"> a disposizione</w:t>
      </w:r>
      <w:r w:rsidR="00B70CD4">
        <w:rPr>
          <w:color w:val="000000"/>
        </w:rPr>
        <w:t>, previa prenotazione,</w:t>
      </w:r>
      <w:r w:rsidR="008F17B4">
        <w:rPr>
          <w:color w:val="000000"/>
        </w:rPr>
        <w:t xml:space="preserve"> una sala</w:t>
      </w:r>
      <w:r w:rsidR="00FE0D41">
        <w:rPr>
          <w:color w:val="000000"/>
        </w:rPr>
        <w:t xml:space="preserve"> informatica con connessione ad </w:t>
      </w:r>
      <w:r w:rsidR="00FE0D41" w:rsidRPr="00E52C1A">
        <w:rPr>
          <w:color w:val="000000"/>
        </w:rPr>
        <w:t xml:space="preserve">internet </w:t>
      </w:r>
      <w:r w:rsidR="00FE0D41">
        <w:rPr>
          <w:color w:val="000000"/>
        </w:rPr>
        <w:t>per effettuare colloqui da remoto</w:t>
      </w:r>
      <w:r w:rsidR="0097562C">
        <w:rPr>
          <w:color w:val="000000"/>
        </w:rPr>
        <w:t>.</w:t>
      </w:r>
    </w:p>
    <w:p w:rsidR="0097562C" w:rsidRDefault="0097562C" w:rsidP="00513CC5">
      <w:pPr>
        <w:autoSpaceDE w:val="0"/>
        <w:autoSpaceDN w:val="0"/>
        <w:adjustRightInd w:val="0"/>
        <w:jc w:val="both"/>
        <w:rPr>
          <w:color w:val="000000"/>
        </w:rPr>
      </w:pPr>
      <w:r w:rsidRPr="001368CD">
        <w:rPr>
          <w:color w:val="000000"/>
        </w:rPr>
        <w:t>In caso di colloquio di persona</w:t>
      </w:r>
      <w:r w:rsidR="00E52C1A">
        <w:rPr>
          <w:color w:val="000000"/>
        </w:rPr>
        <w:t>, verrà invece messa</w:t>
      </w:r>
      <w:r w:rsidR="00A90BF3">
        <w:rPr>
          <w:color w:val="000000"/>
        </w:rPr>
        <w:t xml:space="preserve"> a disposizione</w:t>
      </w:r>
      <w:r w:rsidR="00B70CD4">
        <w:rPr>
          <w:color w:val="000000"/>
        </w:rPr>
        <w:t>, previa prenotazione,</w:t>
      </w:r>
      <w:r w:rsidR="00A90BF3">
        <w:rPr>
          <w:color w:val="000000"/>
        </w:rPr>
        <w:t xml:space="preserve"> </w:t>
      </w:r>
      <w:r w:rsidR="001368CD">
        <w:rPr>
          <w:color w:val="000000"/>
        </w:rPr>
        <w:t>una sala per recarsi presso l’ufficio e incontrarsi con il selezionatore</w:t>
      </w:r>
      <w:r w:rsidR="00E52C1A">
        <w:rPr>
          <w:color w:val="000000"/>
        </w:rPr>
        <w:t xml:space="preserve">. </w:t>
      </w:r>
    </w:p>
    <w:p w:rsidR="00912FE6" w:rsidRDefault="00912FE6" w:rsidP="00254A6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54A6B" w:rsidRDefault="00254A6B" w:rsidP="00254A6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E52C1A">
        <w:rPr>
          <w:b/>
          <w:bCs/>
          <w:color w:val="000000"/>
        </w:rPr>
        <w:t>. Concorsi</w:t>
      </w:r>
    </w:p>
    <w:p w:rsidR="00E52C1A" w:rsidRDefault="00E52C1A" w:rsidP="00254A6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A1E42" w:rsidRPr="008F17B4" w:rsidRDefault="00156BCD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56BCD">
        <w:rPr>
          <w:color w:val="000000"/>
        </w:rPr>
        <w:t>Per</w:t>
      </w:r>
      <w:r>
        <w:rPr>
          <w:color w:val="000000"/>
        </w:rPr>
        <w:t xml:space="preserve"> aiutare i </w:t>
      </w:r>
      <w:r w:rsidR="00216CE8">
        <w:rPr>
          <w:color w:val="000000"/>
        </w:rPr>
        <w:t>giovani e informarli sul</w:t>
      </w:r>
      <w:r w:rsidR="00E52C1A">
        <w:rPr>
          <w:color w:val="000000"/>
        </w:rPr>
        <w:t>le procedure di selezione ai</w:t>
      </w:r>
      <w:r>
        <w:rPr>
          <w:color w:val="000000"/>
        </w:rPr>
        <w:t xml:space="preserve"> concorsi pubblici, lo sportello propone un support</w:t>
      </w:r>
      <w:r w:rsidR="00A0594C">
        <w:rPr>
          <w:color w:val="000000"/>
        </w:rPr>
        <w:t>o e un’assistenza tramite la creazione di</w:t>
      </w:r>
      <w:r>
        <w:rPr>
          <w:color w:val="000000"/>
        </w:rPr>
        <w:t xml:space="preserve"> </w:t>
      </w:r>
      <w:r w:rsidR="00A0594C">
        <w:rPr>
          <w:color w:val="000000"/>
        </w:rPr>
        <w:t xml:space="preserve">un </w:t>
      </w:r>
      <w:r>
        <w:rPr>
          <w:color w:val="000000"/>
        </w:rPr>
        <w:t xml:space="preserve">gazzettino </w:t>
      </w:r>
      <w:r w:rsidRPr="00A0594C">
        <w:rPr>
          <w:i/>
          <w:color w:val="000000"/>
        </w:rPr>
        <w:t xml:space="preserve">online </w:t>
      </w:r>
      <w:r w:rsidR="00A0594C">
        <w:rPr>
          <w:color w:val="000000"/>
        </w:rPr>
        <w:t xml:space="preserve">dove verranno pubblicati a cadenza regolare </w:t>
      </w:r>
      <w:r>
        <w:rPr>
          <w:color w:val="000000"/>
        </w:rPr>
        <w:t xml:space="preserve">i vari aggiornamenti sui </w:t>
      </w:r>
      <w:r w:rsidR="00A0594C">
        <w:rPr>
          <w:color w:val="000000"/>
        </w:rPr>
        <w:t xml:space="preserve">nuovi </w:t>
      </w:r>
      <w:r>
        <w:rPr>
          <w:color w:val="000000"/>
        </w:rPr>
        <w:t>concorsi</w:t>
      </w:r>
      <w:r w:rsidR="00A0594C">
        <w:rPr>
          <w:color w:val="000000"/>
        </w:rPr>
        <w:t xml:space="preserve"> indetti. Inoltre sarà possibile recarsi presso l’ufficio per richiedere</w:t>
      </w:r>
      <w:r>
        <w:rPr>
          <w:color w:val="000000"/>
        </w:rPr>
        <w:t xml:space="preserve"> supporto per</w:t>
      </w:r>
      <w:r>
        <w:rPr>
          <w:rFonts w:ascii="TimesNewRomanPSMT" w:hAnsi="TimesNewRomanPSMT"/>
        </w:rPr>
        <w:t xml:space="preserve"> una corretta compilazione </w:t>
      </w:r>
      <w:r w:rsidR="00216CE8">
        <w:rPr>
          <w:color w:val="000000"/>
        </w:rPr>
        <w:t xml:space="preserve">delle domande. </w:t>
      </w:r>
    </w:p>
    <w:p w:rsidR="00152D5C" w:rsidRDefault="00152D5C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13CC5" w:rsidRDefault="00E52C1A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6. </w:t>
      </w:r>
      <w:r w:rsidR="00513CC5" w:rsidRPr="008F17B4">
        <w:rPr>
          <w:b/>
          <w:bCs/>
          <w:color w:val="000000"/>
        </w:rPr>
        <w:t xml:space="preserve"> Ospitalità alle associazioni Sorrentine</w:t>
      </w:r>
    </w:p>
    <w:p w:rsidR="00152D5C" w:rsidRPr="00152D5C" w:rsidRDefault="00152D5C" w:rsidP="00513CC5">
      <w:pPr>
        <w:autoSpaceDE w:val="0"/>
        <w:autoSpaceDN w:val="0"/>
        <w:adjustRightInd w:val="0"/>
        <w:jc w:val="both"/>
        <w:rPr>
          <w:color w:val="000000"/>
        </w:rPr>
      </w:pPr>
    </w:p>
    <w:p w:rsidR="0097562C" w:rsidRDefault="00152D5C" w:rsidP="00513CC5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 w:rsidRPr="00152D5C">
        <w:rPr>
          <w:color w:val="000000" w:themeColor="text1"/>
          <w:shd w:val="clear" w:color="auto" w:fill="FFFFFF"/>
        </w:rPr>
        <w:t>L’</w:t>
      </w:r>
      <w:r>
        <w:rPr>
          <w:color w:val="000000" w:themeColor="text1"/>
          <w:shd w:val="clear" w:color="auto" w:fill="FFFFFF"/>
        </w:rPr>
        <w:t xml:space="preserve">Ufficio </w:t>
      </w:r>
      <w:r w:rsidR="00216CE8">
        <w:rPr>
          <w:color w:val="000000" w:themeColor="text1"/>
          <w:shd w:val="clear" w:color="auto" w:fill="FFFFFF"/>
        </w:rPr>
        <w:t xml:space="preserve">Informagiovani è un luogo pubblico, </w:t>
      </w:r>
      <w:r w:rsidR="00DB2B9E">
        <w:rPr>
          <w:color w:val="000000" w:themeColor="text1"/>
          <w:shd w:val="clear" w:color="auto" w:fill="FFFFFF"/>
        </w:rPr>
        <w:t>gratuito</w:t>
      </w:r>
      <w:r w:rsidR="00216CE8">
        <w:rPr>
          <w:color w:val="000000" w:themeColor="text1"/>
          <w:shd w:val="clear" w:color="auto" w:fill="FFFFFF"/>
        </w:rPr>
        <w:t xml:space="preserve"> e</w:t>
      </w:r>
      <w:r w:rsidR="00DB2B9E">
        <w:rPr>
          <w:color w:val="000000" w:themeColor="text1"/>
          <w:shd w:val="clear" w:color="auto" w:fill="FFFFFF"/>
        </w:rPr>
        <w:t xml:space="preserve"> </w:t>
      </w:r>
      <w:r w:rsidRPr="00152D5C">
        <w:rPr>
          <w:color w:val="000000" w:themeColor="text1"/>
          <w:shd w:val="clear" w:color="auto" w:fill="FFFFFF"/>
        </w:rPr>
        <w:t>aperto a tutti, senza limitazioni,</w:t>
      </w:r>
      <w:r w:rsidR="00216CE8">
        <w:rPr>
          <w:color w:val="000000" w:themeColor="text1"/>
          <w:shd w:val="clear" w:color="auto" w:fill="FFFFFF"/>
        </w:rPr>
        <w:t xml:space="preserve"> </w:t>
      </w:r>
      <w:r w:rsidR="00216CE8" w:rsidRPr="00152D5C">
        <w:rPr>
          <w:color w:val="000000" w:themeColor="text1"/>
          <w:shd w:val="clear" w:color="auto" w:fill="FFFFFF"/>
        </w:rPr>
        <w:t xml:space="preserve">uno spazio di aggregazione tra gruppi </w:t>
      </w:r>
      <w:r w:rsidR="00B70CD4">
        <w:rPr>
          <w:color w:val="000000" w:themeColor="text1"/>
          <w:shd w:val="clear" w:color="auto" w:fill="FFFFFF"/>
        </w:rPr>
        <w:t xml:space="preserve">di giovani e non, </w:t>
      </w:r>
      <w:r w:rsidR="00216CE8" w:rsidRPr="00152D5C">
        <w:rPr>
          <w:color w:val="000000" w:themeColor="text1"/>
          <w:shd w:val="clear" w:color="auto" w:fill="FFFFFF"/>
        </w:rPr>
        <w:t>con interessi o obiettivi comuni</w:t>
      </w:r>
      <w:r w:rsidR="00216CE8">
        <w:rPr>
          <w:color w:val="000000" w:themeColor="text1"/>
          <w:shd w:val="clear" w:color="auto" w:fill="FFFFFF"/>
        </w:rPr>
        <w:t>. Pertanto, gli spazi e le aule dell’ufficio possono</w:t>
      </w:r>
      <w:r w:rsidRPr="00152D5C">
        <w:rPr>
          <w:color w:val="000000" w:themeColor="text1"/>
          <w:shd w:val="clear" w:color="auto" w:fill="FFFFFF"/>
        </w:rPr>
        <w:t xml:space="preserve"> ospitare incontri e riunioni di associazioni e gruppi</w:t>
      </w:r>
      <w:r w:rsidR="00216CE8">
        <w:rPr>
          <w:color w:val="000000" w:themeColor="text1"/>
          <w:shd w:val="clear" w:color="auto" w:fill="FFFFFF"/>
        </w:rPr>
        <w:t xml:space="preserve"> presenti sul territorio</w:t>
      </w:r>
      <w:r w:rsidR="00B70CD4">
        <w:rPr>
          <w:color w:val="000000" w:themeColor="text1"/>
          <w:shd w:val="clear" w:color="auto" w:fill="FFFFFF"/>
        </w:rPr>
        <w:t xml:space="preserve"> Sorrentino</w:t>
      </w:r>
      <w:r w:rsidR="00216CE8">
        <w:rPr>
          <w:color w:val="000000" w:themeColor="text1"/>
          <w:shd w:val="clear" w:color="auto" w:fill="FFFFFF"/>
        </w:rPr>
        <w:t xml:space="preserve">. L’ufficio stesso si pone come finalità l’interazione e la creazione di nuove realtà associazione. Per questi motivi è </w:t>
      </w:r>
      <w:r w:rsidR="00B21311">
        <w:rPr>
          <w:color w:val="000000" w:themeColor="text1"/>
          <w:shd w:val="clear" w:color="auto" w:fill="FFFFFF"/>
        </w:rPr>
        <w:t xml:space="preserve">possibile </w:t>
      </w:r>
      <w:r w:rsidR="00216CE8">
        <w:rPr>
          <w:color w:val="000000" w:themeColor="text1"/>
          <w:shd w:val="clear" w:color="auto" w:fill="FFFFFF"/>
        </w:rPr>
        <w:t xml:space="preserve">prenotare una </w:t>
      </w:r>
      <w:r w:rsidR="00DB2B9E">
        <w:rPr>
          <w:color w:val="000000" w:themeColor="text1"/>
          <w:shd w:val="clear" w:color="auto" w:fill="FFFFFF"/>
        </w:rPr>
        <w:t xml:space="preserve">sala </w:t>
      </w:r>
      <w:r w:rsidR="001368CD">
        <w:rPr>
          <w:color w:val="000000" w:themeColor="text1"/>
          <w:shd w:val="clear" w:color="auto" w:fill="FFFFFF"/>
        </w:rPr>
        <w:t xml:space="preserve">con le varie attrezzature </w:t>
      </w:r>
      <w:r w:rsidR="00216CE8">
        <w:rPr>
          <w:color w:val="000000" w:themeColor="text1"/>
          <w:shd w:val="clear" w:color="auto" w:fill="FFFFFF"/>
        </w:rPr>
        <w:t>informatiche necessarie a svolgere gli incontri associativi. Basterà mettersi in contatto con l’ufficio per prenotare gli spazi</w:t>
      </w:r>
      <w:r w:rsidR="00B21311">
        <w:rPr>
          <w:color w:val="000000" w:themeColor="text1"/>
          <w:shd w:val="clear" w:color="auto" w:fill="FFFFFF"/>
        </w:rPr>
        <w:t xml:space="preserve"> adeguati alla riunione</w:t>
      </w:r>
      <w:r w:rsidR="00216CE8">
        <w:rPr>
          <w:color w:val="000000" w:themeColor="text1"/>
          <w:shd w:val="clear" w:color="auto" w:fill="FFFFFF"/>
        </w:rPr>
        <w:t xml:space="preserve">, che potrà avere luogo </w:t>
      </w:r>
      <w:r w:rsidR="00DB2B9E">
        <w:rPr>
          <w:color w:val="000000" w:themeColor="text1"/>
          <w:shd w:val="clear" w:color="auto" w:fill="FFFFFF"/>
        </w:rPr>
        <w:t xml:space="preserve">nei giorni </w:t>
      </w:r>
      <w:r w:rsidR="00216CE8">
        <w:rPr>
          <w:color w:val="000000" w:themeColor="text1"/>
          <w:shd w:val="clear" w:color="auto" w:fill="FFFFFF"/>
        </w:rPr>
        <w:t xml:space="preserve">e negli orari </w:t>
      </w:r>
      <w:r w:rsidR="00DB2B9E">
        <w:rPr>
          <w:color w:val="000000" w:themeColor="text1"/>
          <w:shd w:val="clear" w:color="auto" w:fill="FFFFFF"/>
        </w:rPr>
        <w:t>di apertura dell’ufficio.</w:t>
      </w:r>
    </w:p>
    <w:p w:rsidR="00961620" w:rsidRDefault="00961620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13CC5" w:rsidRDefault="00E52C1A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513CC5" w:rsidRPr="008F17B4">
        <w:rPr>
          <w:b/>
          <w:bCs/>
          <w:color w:val="000000"/>
        </w:rPr>
        <w:t xml:space="preserve">. Bacheca di informazioni virtuale e </w:t>
      </w:r>
      <w:r w:rsidR="001368CD" w:rsidRPr="008F17B4">
        <w:rPr>
          <w:b/>
          <w:bCs/>
          <w:color w:val="000000"/>
        </w:rPr>
        <w:t>no</w:t>
      </w:r>
      <w:r w:rsidR="004970F9">
        <w:rPr>
          <w:b/>
          <w:bCs/>
          <w:color w:val="000000"/>
        </w:rPr>
        <w:t>n</w:t>
      </w:r>
    </w:p>
    <w:p w:rsidR="008C373E" w:rsidRDefault="008C373E" w:rsidP="00513CC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C2DD4" w:rsidRDefault="00460550" w:rsidP="007575E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Lo sportello provvederà alla creazione sia di una bacheca fisica presso l’ufficio che una bacheca virtuale consultabile </w:t>
      </w:r>
      <w:r w:rsidRPr="00460550">
        <w:rPr>
          <w:i/>
          <w:color w:val="000000"/>
        </w:rPr>
        <w:t>online.</w:t>
      </w:r>
      <w:r>
        <w:rPr>
          <w:color w:val="000000"/>
        </w:rPr>
        <w:t xml:space="preserve"> La bacheca è uno strumento utile </w:t>
      </w:r>
      <w:r w:rsidR="007575E9">
        <w:rPr>
          <w:color w:val="000000"/>
        </w:rPr>
        <w:t>per raccogli</w:t>
      </w:r>
      <w:r>
        <w:rPr>
          <w:color w:val="000000"/>
        </w:rPr>
        <w:t xml:space="preserve">ere e sintetizzare le varie offerte di lavoro che i datori possono richiedere di pubblicizzare presso l’ufficio. La bacheca </w:t>
      </w:r>
      <w:r w:rsidR="007575E9">
        <w:rPr>
          <w:color w:val="000000"/>
        </w:rPr>
        <w:t>dovrà essere pensa</w:t>
      </w:r>
      <w:r>
        <w:rPr>
          <w:color w:val="000000"/>
        </w:rPr>
        <w:t xml:space="preserve">ta per una facile lettura, soprattutto a colpo d’occhio, per </w:t>
      </w:r>
      <w:r w:rsidR="007575E9">
        <w:rPr>
          <w:color w:val="000000"/>
        </w:rPr>
        <w:t>mantenere e atti</w:t>
      </w:r>
      <w:r>
        <w:rPr>
          <w:color w:val="000000"/>
        </w:rPr>
        <w:t>rare l’attenzione degli utenti e dovrà</w:t>
      </w:r>
      <w:r w:rsidR="007575E9">
        <w:rPr>
          <w:color w:val="000000"/>
        </w:rPr>
        <w:t xml:space="preserve"> essere modificata e aggiornata </w:t>
      </w:r>
      <w:r>
        <w:rPr>
          <w:color w:val="000000"/>
        </w:rPr>
        <w:t>con frequenza con nuove offerte.</w:t>
      </w:r>
    </w:p>
    <w:p w:rsidR="004970F9" w:rsidRPr="00460550" w:rsidRDefault="0046055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L’obiettivo della bacheca</w:t>
      </w:r>
      <w:r w:rsidR="007575E9">
        <w:rPr>
          <w:color w:val="000000"/>
        </w:rPr>
        <w:t xml:space="preserve"> è </w:t>
      </w:r>
      <w:r>
        <w:rPr>
          <w:color w:val="000000"/>
        </w:rPr>
        <w:t xml:space="preserve">lo </w:t>
      </w:r>
      <w:r w:rsidR="00152D5C">
        <w:rPr>
          <w:color w:val="000000"/>
        </w:rPr>
        <w:t xml:space="preserve">scambio continuo </w:t>
      </w:r>
      <w:r>
        <w:rPr>
          <w:color w:val="000000"/>
        </w:rPr>
        <w:t>di</w:t>
      </w:r>
      <w:r w:rsidR="008C373E">
        <w:rPr>
          <w:color w:val="000000"/>
        </w:rPr>
        <w:t xml:space="preserve"> informazioni</w:t>
      </w:r>
      <w:r>
        <w:rPr>
          <w:color w:val="000000"/>
        </w:rPr>
        <w:t xml:space="preserve"> per migliorare </w:t>
      </w:r>
      <w:r w:rsidR="00152D5C">
        <w:rPr>
          <w:color w:val="000000"/>
        </w:rPr>
        <w:t>l’efficienza e l’interatt</w:t>
      </w:r>
      <w:r>
        <w:rPr>
          <w:color w:val="000000"/>
        </w:rPr>
        <w:t xml:space="preserve">ività della comunicazione tra le </w:t>
      </w:r>
      <w:r w:rsidR="00152D5C">
        <w:rPr>
          <w:color w:val="000000"/>
        </w:rPr>
        <w:t xml:space="preserve">diverse aziende </w:t>
      </w:r>
      <w:r>
        <w:rPr>
          <w:color w:val="000000"/>
        </w:rPr>
        <w:t xml:space="preserve">e i giovani </w:t>
      </w:r>
      <w:r w:rsidR="00152D5C">
        <w:rPr>
          <w:color w:val="000000"/>
        </w:rPr>
        <w:t xml:space="preserve">in modo facile e veloce. </w:t>
      </w:r>
    </w:p>
    <w:p w:rsidR="004970F9" w:rsidRPr="00460550" w:rsidRDefault="004970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970F9" w:rsidRDefault="0046055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4970F9" w:rsidRPr="00912FE6">
        <w:rPr>
          <w:b/>
          <w:bCs/>
          <w:color w:val="000000"/>
        </w:rPr>
        <w:t>. Supporto per l’iscrizione a Garanzia Giovani</w:t>
      </w:r>
    </w:p>
    <w:p w:rsidR="00460550" w:rsidRDefault="0046055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C1DC2" w:rsidRPr="00B86D8C" w:rsidRDefault="00B86D8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Il sistema di Garanzia Giovani della regione Campania si pone l’obiettivo di offrire a tutti i ragazzi iscritti</w:t>
      </w:r>
      <w:r w:rsidR="00BC1DC2" w:rsidRPr="00B86D8C">
        <w:rPr>
          <w:color w:val="000000"/>
        </w:rPr>
        <w:t xml:space="preserve"> un’opportunità di lavoro o qualificazione professionale</w:t>
      </w:r>
      <w:r w:rsidRPr="00B86D8C">
        <w:rPr>
          <w:color w:val="000000"/>
        </w:rPr>
        <w:t>, per poter svolgere un primo </w:t>
      </w:r>
      <w:r w:rsidRPr="00B86D8C">
        <w:rPr>
          <w:bCs/>
          <w:color w:val="000000"/>
        </w:rPr>
        <w:t>impiego, o riuscire ad ottenere u</w:t>
      </w:r>
      <w:r>
        <w:rPr>
          <w:bCs/>
          <w:color w:val="000000"/>
        </w:rPr>
        <w:t xml:space="preserve">n contratto di apprendistato, </w:t>
      </w:r>
      <w:r w:rsidRPr="00B86D8C">
        <w:rPr>
          <w:bCs/>
          <w:color w:val="000000"/>
        </w:rPr>
        <w:t>un tirocinio</w:t>
      </w:r>
      <w:r>
        <w:rPr>
          <w:color w:val="000000"/>
        </w:rPr>
        <w:t>, ma anche un aiuto per</w:t>
      </w:r>
      <w:r w:rsidRPr="00B86D8C">
        <w:rPr>
          <w:color w:val="000000"/>
        </w:rPr>
        <w:t xml:space="preserve"> avviare un’impresa</w:t>
      </w:r>
      <w:r>
        <w:rPr>
          <w:color w:val="000000"/>
        </w:rPr>
        <w:t xml:space="preserve">. Lo sportello pertanto fornirà un supporto per fare conoscere le opportunità collegate al progetto di Garanzia Giovani, aiutarli ad iscriversi sulla piattaforma regionale e guidarli nella scelta di attività a loro più congeniali. </w:t>
      </w:r>
    </w:p>
    <w:p w:rsidR="00254A6B" w:rsidRDefault="00254A6B">
      <w:pPr>
        <w:autoSpaceDE w:val="0"/>
        <w:autoSpaceDN w:val="0"/>
        <w:adjustRightInd w:val="0"/>
        <w:jc w:val="both"/>
        <w:rPr>
          <w:color w:val="000000"/>
        </w:rPr>
      </w:pPr>
    </w:p>
    <w:p w:rsidR="00460550" w:rsidRDefault="00460550">
      <w:pPr>
        <w:autoSpaceDE w:val="0"/>
        <w:autoSpaceDN w:val="0"/>
        <w:adjustRightInd w:val="0"/>
        <w:jc w:val="both"/>
        <w:rPr>
          <w:color w:val="000000"/>
        </w:rPr>
      </w:pPr>
    </w:p>
    <w:p w:rsidR="00460550" w:rsidRPr="00B86D8C" w:rsidRDefault="00460550" w:rsidP="0046055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86D8C">
        <w:rPr>
          <w:b/>
          <w:bCs/>
          <w:color w:val="000000"/>
        </w:rPr>
        <w:t>9. Link utili:</w:t>
      </w:r>
    </w:p>
    <w:p w:rsidR="00BC1DC2" w:rsidRPr="00B86D8C" w:rsidRDefault="00BC1DC2" w:rsidP="0046055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BC1DC2" w:rsidRDefault="008B3E83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hyperlink r:id="rId9" w:history="1">
        <w:r w:rsidR="00BC1DC2" w:rsidRPr="00B86D8C">
          <w:rPr>
            <w:rStyle w:val="Collegamentoipertestuale"/>
          </w:rPr>
          <w:t>http://cliclavoro.lavorocampani</w:t>
        </w:r>
        <w:r w:rsidR="00BC1DC2" w:rsidRPr="006C08AA">
          <w:rPr>
            <w:rStyle w:val="Collegamentoipertestuale"/>
            <w:lang w:val="en-US"/>
          </w:rPr>
          <w:t>a.it/</w:t>
        </w:r>
        <w:proofErr w:type="spellStart"/>
        <w:r w:rsidR="00BC1DC2" w:rsidRPr="006C08AA">
          <w:rPr>
            <w:rStyle w:val="Collegamentoipertestuale"/>
            <w:lang w:val="en-US"/>
          </w:rPr>
          <w:t>Pagine</w:t>
        </w:r>
        <w:proofErr w:type="spellEnd"/>
        <w:r w:rsidR="00BC1DC2" w:rsidRPr="006C08AA">
          <w:rPr>
            <w:rStyle w:val="Collegamentoipertestuale"/>
            <w:lang w:val="en-US"/>
          </w:rPr>
          <w:t>/Garanzia-Giovani.aspx</w:t>
        </w:r>
      </w:hyperlink>
    </w:p>
    <w:p w:rsidR="00BC1DC2" w:rsidRDefault="00BC1DC2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BC1DC2" w:rsidRDefault="008B3E83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hyperlink r:id="rId10" w:history="1">
        <w:r w:rsidR="00BC1DC2" w:rsidRPr="006C08AA">
          <w:rPr>
            <w:rStyle w:val="Collegamentoipertestuale"/>
            <w:lang w:val="en-US"/>
          </w:rPr>
          <w:t>https://sitiarcheologici.lavoro.gov.it/DIL/Napoli/Pages/default.aspx</w:t>
        </w:r>
      </w:hyperlink>
    </w:p>
    <w:p w:rsidR="00F52760" w:rsidRDefault="00F52760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F52760" w:rsidRDefault="008B3E83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hyperlink r:id="rId11" w:history="1">
        <w:r w:rsidR="00F52760" w:rsidRPr="006C08AA">
          <w:rPr>
            <w:rStyle w:val="Collegamentoipertestuale"/>
            <w:lang w:val="en-US"/>
          </w:rPr>
          <w:t>https://www.politichegiovanili.gov.it/</w:t>
        </w:r>
      </w:hyperlink>
    </w:p>
    <w:p w:rsidR="00F52760" w:rsidRDefault="00F52760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F52760" w:rsidRDefault="008B3E83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hyperlink r:id="rId12" w:history="1">
        <w:r w:rsidR="00F52760" w:rsidRPr="006C08AA">
          <w:rPr>
            <w:rStyle w:val="Collegamentoipertestuale"/>
            <w:lang w:val="en-US"/>
          </w:rPr>
          <w:t>https://www.eurodesk.it/</w:t>
        </w:r>
      </w:hyperlink>
    </w:p>
    <w:p w:rsidR="00F52760" w:rsidRDefault="00F52760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F52760" w:rsidRDefault="008B3E83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hyperlink r:id="rId13" w:history="1">
        <w:r w:rsidR="00F52760" w:rsidRPr="006C08AA">
          <w:rPr>
            <w:rStyle w:val="Collegamentoipertestuale"/>
            <w:lang w:val="en-US"/>
          </w:rPr>
          <w:t>https://www.aiesec.it/</w:t>
        </w:r>
      </w:hyperlink>
    </w:p>
    <w:p w:rsidR="00F52760" w:rsidRDefault="00F52760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F52760" w:rsidRDefault="008B3E83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hyperlink r:id="rId14" w:history="1">
        <w:r w:rsidR="00F52760" w:rsidRPr="006C08AA">
          <w:rPr>
            <w:rStyle w:val="Collegamentoipertestuale"/>
            <w:lang w:val="en-US"/>
          </w:rPr>
          <w:t>https://youth.europa.eu/solidarity/young-people/about_it</w:t>
        </w:r>
      </w:hyperlink>
    </w:p>
    <w:p w:rsidR="00F52760" w:rsidRDefault="00F52760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F52760" w:rsidRDefault="00F52760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BC1DC2" w:rsidRDefault="00BC1DC2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BC1DC2" w:rsidRDefault="00BC1DC2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BC1DC2" w:rsidRPr="00460550" w:rsidRDefault="00BC1DC2" w:rsidP="00460550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sectPr w:rsidR="00BC1DC2" w:rsidRPr="00460550" w:rsidSect="00C277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83" w:rsidRDefault="008B3E83" w:rsidP="00774354">
      <w:r>
        <w:separator/>
      </w:r>
    </w:p>
  </w:endnote>
  <w:endnote w:type="continuationSeparator" w:id="0">
    <w:p w:rsidR="008B3E83" w:rsidRDefault="008B3E83" w:rsidP="0077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FGPMaruGothicCa-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212B8F" w:rsidRPr="008C404B" w:rsidTr="009A3D06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212B8F" w:rsidRPr="008C404B" w:rsidRDefault="00212B8F" w:rsidP="009A3D06">
          <w:pPr>
            <w:pStyle w:val="Pidipagina"/>
            <w:rPr>
              <w:sz w:val="20"/>
            </w:rPr>
          </w:pPr>
        </w:p>
      </w:tc>
    </w:tr>
  </w:tbl>
  <w:p w:rsidR="00212B8F" w:rsidRPr="008C404B" w:rsidRDefault="00212B8F" w:rsidP="00212B8F">
    <w:pPr>
      <w:pStyle w:val="Pidipagina"/>
      <w:jc w:val="center"/>
      <w:rPr>
        <w:sz w:val="8"/>
        <w:szCs w:val="8"/>
      </w:rPr>
    </w:pPr>
  </w:p>
  <w:p w:rsidR="00212B8F" w:rsidRDefault="00212B8F" w:rsidP="00212B8F">
    <w:pPr>
      <w:pStyle w:val="Pidipagina"/>
      <w:jc w:val="center"/>
      <w:rPr>
        <w:rFonts w:eastAsia="Arial Unicode MS"/>
        <w:sz w:val="20"/>
        <w:lang w:val="fr-FR"/>
      </w:rPr>
    </w:pPr>
    <w:r>
      <w:rPr>
        <w:sz w:val="20"/>
      </w:rPr>
      <w:t xml:space="preserve">Piazza S. Antonino - 80067 Sorrento - Italy - Tel. </w:t>
    </w:r>
    <w:r>
      <w:rPr>
        <w:sz w:val="20"/>
        <w:lang w:val="fr-FR"/>
      </w:rPr>
      <w:t>(+39) 081 5335111 - Fax (+39) 081 8771980</w:t>
    </w:r>
  </w:p>
  <w:p w:rsidR="00212B8F" w:rsidRDefault="00212B8F" w:rsidP="00212B8F">
    <w:pPr>
      <w:pStyle w:val="Pidipagina"/>
      <w:jc w:val="center"/>
      <w:rPr>
        <w:rFonts w:eastAsia="Arial Unicode MS"/>
        <w:sz w:val="20"/>
        <w:lang w:val="fr-FR"/>
      </w:rPr>
    </w:pPr>
    <w:r>
      <w:rPr>
        <w:sz w:val="20"/>
        <w:lang w:val="fr-FR"/>
      </w:rPr>
      <w:t>info@comune.sorrento.na.it  -  www.comune.sorrento.na.it</w:t>
    </w:r>
  </w:p>
  <w:p w:rsidR="00212B8F" w:rsidRDefault="00212B8F" w:rsidP="00212B8F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Comune di Sorrento - Determinazione n. 1985 del 23/12/2022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C5691B" w:rsidRPr="008C404B" w:rsidTr="00517860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C5691B" w:rsidRPr="008C404B" w:rsidRDefault="00C5691B" w:rsidP="00517860">
          <w:pPr>
            <w:pStyle w:val="Pidipagina"/>
            <w:rPr>
              <w:sz w:val="20"/>
            </w:rPr>
          </w:pPr>
        </w:p>
      </w:tc>
    </w:tr>
  </w:tbl>
  <w:p w:rsidR="00C5691B" w:rsidRPr="008C404B" w:rsidRDefault="00C5691B" w:rsidP="00C5691B">
    <w:pPr>
      <w:pStyle w:val="Pidipagina"/>
      <w:jc w:val="center"/>
      <w:rPr>
        <w:sz w:val="8"/>
        <w:szCs w:val="8"/>
      </w:rPr>
    </w:pPr>
  </w:p>
  <w:p w:rsidR="00A84607" w:rsidRPr="000D1158" w:rsidRDefault="00A84607" w:rsidP="00A84607">
    <w:pPr>
      <w:pStyle w:val="Pidipagina"/>
      <w:jc w:val="center"/>
      <w:rPr>
        <w:sz w:val="20"/>
      </w:rPr>
    </w:pPr>
    <w:r w:rsidRPr="000D1158">
      <w:rPr>
        <w:sz w:val="20"/>
      </w:rPr>
      <w:t>Piazza S. Antonino - 80067 Sorrento - Italy - Tel. (+39) 081 5335111</w:t>
    </w:r>
  </w:p>
  <w:p w:rsidR="00A84607" w:rsidRPr="00EE46D0" w:rsidRDefault="00A84607" w:rsidP="00A84607">
    <w:pPr>
      <w:pStyle w:val="Pidipagina"/>
      <w:jc w:val="center"/>
      <w:rPr>
        <w:rFonts w:eastAsia="Arial Unicode MS"/>
      </w:rPr>
    </w:pPr>
    <w:r w:rsidRPr="000D1158">
      <w:rPr>
        <w:sz w:val="20"/>
      </w:rPr>
      <w:t>protocollo@pec.comune.sorrento.na.it  -  www.comune.sorrento.na.it</w:t>
    </w:r>
  </w:p>
  <w:p w:rsidR="00C5691B" w:rsidRDefault="00A84607" w:rsidP="00A84607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="00C5691B">
      <w:rPr>
        <w:sz w:val="20"/>
        <w:szCs w:val="20"/>
      </w:rPr>
      <w:t>Comune di Sorrento - Determinazione n. 1985 del 23/12/2022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E6" w:rsidRDefault="00CB22E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83" w:rsidRDefault="008B3E83" w:rsidP="00774354">
      <w:r>
        <w:separator/>
      </w:r>
    </w:p>
  </w:footnote>
  <w:footnote w:type="continuationSeparator" w:id="0">
    <w:p w:rsidR="008B3E83" w:rsidRDefault="008B3E83" w:rsidP="0077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8F" w:rsidRPr="00212B8F" w:rsidRDefault="0030251B" w:rsidP="00212B8F">
    <w:pPr>
      <w:pStyle w:val="Intestazione"/>
    </w:pPr>
    <w:r>
      <w:rPr>
        <w:noProof/>
      </w:rPr>
      <w:drawing>
        <wp:inline distT="0" distB="0" distL="0" distR="0">
          <wp:extent cx="6313170" cy="1313180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170" cy="131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54" w:rsidRPr="00A84607" w:rsidRDefault="0030251B" w:rsidP="00A84607">
    <w:pPr>
      <w:pStyle w:val="Intestazione"/>
    </w:pPr>
    <w:r>
      <w:rPr>
        <w:noProof/>
      </w:rPr>
      <w:drawing>
        <wp:inline distT="0" distB="0" distL="0" distR="0">
          <wp:extent cx="6508115" cy="1351915"/>
          <wp:effectExtent l="0" t="0" r="0" b="0"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E6" w:rsidRDefault="00CB22E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2347BD"/>
    <w:multiLevelType w:val="hybridMultilevel"/>
    <w:tmpl w:val="002291B8"/>
    <w:lvl w:ilvl="0" w:tplc="84F8B6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5F3B"/>
    <w:multiLevelType w:val="hybridMultilevel"/>
    <w:tmpl w:val="1E367960"/>
    <w:lvl w:ilvl="0" w:tplc="84F8B6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A44B9"/>
    <w:multiLevelType w:val="hybridMultilevel"/>
    <w:tmpl w:val="64187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2347C"/>
    <w:multiLevelType w:val="hybridMultilevel"/>
    <w:tmpl w:val="740A491C"/>
    <w:lvl w:ilvl="0" w:tplc="84F8B6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D79D2"/>
    <w:multiLevelType w:val="hybridMultilevel"/>
    <w:tmpl w:val="FFFFFFFF"/>
    <w:lvl w:ilvl="0" w:tplc="1BC83C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D76"/>
    <w:rsid w:val="000070F9"/>
    <w:rsid w:val="00011C35"/>
    <w:rsid w:val="000504F5"/>
    <w:rsid w:val="000546EF"/>
    <w:rsid w:val="00076B4F"/>
    <w:rsid w:val="000918B6"/>
    <w:rsid w:val="000925DC"/>
    <w:rsid w:val="000A628B"/>
    <w:rsid w:val="000D1158"/>
    <w:rsid w:val="000D1626"/>
    <w:rsid w:val="001049E5"/>
    <w:rsid w:val="001262FF"/>
    <w:rsid w:val="001311D6"/>
    <w:rsid w:val="001368CD"/>
    <w:rsid w:val="0014153C"/>
    <w:rsid w:val="00152D5C"/>
    <w:rsid w:val="00155ACE"/>
    <w:rsid w:val="00156016"/>
    <w:rsid w:val="00156BCD"/>
    <w:rsid w:val="00172A81"/>
    <w:rsid w:val="00173062"/>
    <w:rsid w:val="0017746A"/>
    <w:rsid w:val="00184B85"/>
    <w:rsid w:val="00195B35"/>
    <w:rsid w:val="001A3CEB"/>
    <w:rsid w:val="001A6F84"/>
    <w:rsid w:val="00212B8F"/>
    <w:rsid w:val="00216CE8"/>
    <w:rsid w:val="00236760"/>
    <w:rsid w:val="00254A6B"/>
    <w:rsid w:val="00290585"/>
    <w:rsid w:val="00290D76"/>
    <w:rsid w:val="002938CB"/>
    <w:rsid w:val="002C3E64"/>
    <w:rsid w:val="002D7B97"/>
    <w:rsid w:val="002E3D89"/>
    <w:rsid w:val="002E5207"/>
    <w:rsid w:val="002F3918"/>
    <w:rsid w:val="002F7E65"/>
    <w:rsid w:val="0030251B"/>
    <w:rsid w:val="00305EAA"/>
    <w:rsid w:val="00305FC1"/>
    <w:rsid w:val="00307AF8"/>
    <w:rsid w:val="00326634"/>
    <w:rsid w:val="003274E0"/>
    <w:rsid w:val="00345DFE"/>
    <w:rsid w:val="003545F0"/>
    <w:rsid w:val="00381C67"/>
    <w:rsid w:val="003C2999"/>
    <w:rsid w:val="003E0A4C"/>
    <w:rsid w:val="003F0901"/>
    <w:rsid w:val="00417316"/>
    <w:rsid w:val="00435945"/>
    <w:rsid w:val="004366EB"/>
    <w:rsid w:val="0045344B"/>
    <w:rsid w:val="00460550"/>
    <w:rsid w:val="004734BD"/>
    <w:rsid w:val="004970F9"/>
    <w:rsid w:val="004C0F8C"/>
    <w:rsid w:val="004D3534"/>
    <w:rsid w:val="004F02FD"/>
    <w:rsid w:val="004F0D7F"/>
    <w:rsid w:val="00513CC5"/>
    <w:rsid w:val="00515DA5"/>
    <w:rsid w:val="00517860"/>
    <w:rsid w:val="0052356E"/>
    <w:rsid w:val="00524638"/>
    <w:rsid w:val="00530F24"/>
    <w:rsid w:val="00531D92"/>
    <w:rsid w:val="00543739"/>
    <w:rsid w:val="00553DA7"/>
    <w:rsid w:val="005B68E0"/>
    <w:rsid w:val="005D608B"/>
    <w:rsid w:val="005E17B3"/>
    <w:rsid w:val="005E63D2"/>
    <w:rsid w:val="006001B8"/>
    <w:rsid w:val="00612058"/>
    <w:rsid w:val="006315D2"/>
    <w:rsid w:val="0064693E"/>
    <w:rsid w:val="00646F70"/>
    <w:rsid w:val="0065033D"/>
    <w:rsid w:val="0065076B"/>
    <w:rsid w:val="00654E87"/>
    <w:rsid w:val="006767A3"/>
    <w:rsid w:val="0068333F"/>
    <w:rsid w:val="00696C70"/>
    <w:rsid w:val="006B097C"/>
    <w:rsid w:val="006D3512"/>
    <w:rsid w:val="00704AED"/>
    <w:rsid w:val="007175FF"/>
    <w:rsid w:val="00726E77"/>
    <w:rsid w:val="00744E6A"/>
    <w:rsid w:val="00754F7F"/>
    <w:rsid w:val="007551E0"/>
    <w:rsid w:val="007575E9"/>
    <w:rsid w:val="00774354"/>
    <w:rsid w:val="007A19D6"/>
    <w:rsid w:val="007A1E42"/>
    <w:rsid w:val="007B0AF0"/>
    <w:rsid w:val="007B6F65"/>
    <w:rsid w:val="007C0204"/>
    <w:rsid w:val="007E6595"/>
    <w:rsid w:val="00803369"/>
    <w:rsid w:val="00845295"/>
    <w:rsid w:val="00885BC9"/>
    <w:rsid w:val="00891BCD"/>
    <w:rsid w:val="008A21F2"/>
    <w:rsid w:val="008A67C6"/>
    <w:rsid w:val="008B3E83"/>
    <w:rsid w:val="008C05F9"/>
    <w:rsid w:val="008C06B2"/>
    <w:rsid w:val="008C373E"/>
    <w:rsid w:val="008C404B"/>
    <w:rsid w:val="008C7F86"/>
    <w:rsid w:val="008F17B4"/>
    <w:rsid w:val="00912FE6"/>
    <w:rsid w:val="00915056"/>
    <w:rsid w:val="00915A03"/>
    <w:rsid w:val="00961620"/>
    <w:rsid w:val="00971528"/>
    <w:rsid w:val="00972246"/>
    <w:rsid w:val="009723A7"/>
    <w:rsid w:val="0097562C"/>
    <w:rsid w:val="009A3D06"/>
    <w:rsid w:val="009B0815"/>
    <w:rsid w:val="009B346E"/>
    <w:rsid w:val="009C2DD4"/>
    <w:rsid w:val="009C4BA0"/>
    <w:rsid w:val="00A0419A"/>
    <w:rsid w:val="00A0548D"/>
    <w:rsid w:val="00A0594C"/>
    <w:rsid w:val="00A17283"/>
    <w:rsid w:val="00A26600"/>
    <w:rsid w:val="00A27DB3"/>
    <w:rsid w:val="00A3281E"/>
    <w:rsid w:val="00A43F98"/>
    <w:rsid w:val="00A46289"/>
    <w:rsid w:val="00A5277D"/>
    <w:rsid w:val="00A571D2"/>
    <w:rsid w:val="00A6363C"/>
    <w:rsid w:val="00A64BB7"/>
    <w:rsid w:val="00A667B3"/>
    <w:rsid w:val="00A7028C"/>
    <w:rsid w:val="00A84607"/>
    <w:rsid w:val="00A90BF3"/>
    <w:rsid w:val="00AC40EF"/>
    <w:rsid w:val="00AD7AED"/>
    <w:rsid w:val="00B21311"/>
    <w:rsid w:val="00B21E80"/>
    <w:rsid w:val="00B40BB6"/>
    <w:rsid w:val="00B41567"/>
    <w:rsid w:val="00B70CD4"/>
    <w:rsid w:val="00B824CA"/>
    <w:rsid w:val="00B85F54"/>
    <w:rsid w:val="00B86D8C"/>
    <w:rsid w:val="00B92D41"/>
    <w:rsid w:val="00B93CC7"/>
    <w:rsid w:val="00B942EB"/>
    <w:rsid w:val="00B972AC"/>
    <w:rsid w:val="00BA5790"/>
    <w:rsid w:val="00BB57FD"/>
    <w:rsid w:val="00BC1DC2"/>
    <w:rsid w:val="00BF1219"/>
    <w:rsid w:val="00C14269"/>
    <w:rsid w:val="00C145F1"/>
    <w:rsid w:val="00C201DB"/>
    <w:rsid w:val="00C251A6"/>
    <w:rsid w:val="00C277DD"/>
    <w:rsid w:val="00C369C1"/>
    <w:rsid w:val="00C3754F"/>
    <w:rsid w:val="00C45E5E"/>
    <w:rsid w:val="00C46ECA"/>
    <w:rsid w:val="00C50977"/>
    <w:rsid w:val="00C54E4D"/>
    <w:rsid w:val="00C5691B"/>
    <w:rsid w:val="00C84E93"/>
    <w:rsid w:val="00C92B82"/>
    <w:rsid w:val="00CB22E6"/>
    <w:rsid w:val="00CB6C94"/>
    <w:rsid w:val="00CD3EAA"/>
    <w:rsid w:val="00CE35E1"/>
    <w:rsid w:val="00CF0D16"/>
    <w:rsid w:val="00D10B89"/>
    <w:rsid w:val="00D32DB9"/>
    <w:rsid w:val="00D343C8"/>
    <w:rsid w:val="00D50604"/>
    <w:rsid w:val="00D5696C"/>
    <w:rsid w:val="00D84A89"/>
    <w:rsid w:val="00D859B4"/>
    <w:rsid w:val="00DB0AE1"/>
    <w:rsid w:val="00DB2B9E"/>
    <w:rsid w:val="00DD4A53"/>
    <w:rsid w:val="00DF44E5"/>
    <w:rsid w:val="00E12011"/>
    <w:rsid w:val="00E20C1A"/>
    <w:rsid w:val="00E40CC6"/>
    <w:rsid w:val="00E4647C"/>
    <w:rsid w:val="00E52C1A"/>
    <w:rsid w:val="00E53E71"/>
    <w:rsid w:val="00E56673"/>
    <w:rsid w:val="00E67261"/>
    <w:rsid w:val="00E721F5"/>
    <w:rsid w:val="00E80136"/>
    <w:rsid w:val="00EA0BB7"/>
    <w:rsid w:val="00EB3218"/>
    <w:rsid w:val="00EB38E7"/>
    <w:rsid w:val="00EE2C76"/>
    <w:rsid w:val="00EE46D0"/>
    <w:rsid w:val="00F2172A"/>
    <w:rsid w:val="00F314AB"/>
    <w:rsid w:val="00F52760"/>
    <w:rsid w:val="00F54586"/>
    <w:rsid w:val="00F92206"/>
    <w:rsid w:val="00F97FB6"/>
    <w:rsid w:val="00FA2ED0"/>
    <w:rsid w:val="00FB0D90"/>
    <w:rsid w:val="00FE0D41"/>
    <w:rsid w:val="00FE14E8"/>
    <w:rsid w:val="00FE2450"/>
    <w:rsid w:val="00FF2C7B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4C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0D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824C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7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7435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4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824C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824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824CA"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A0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2463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24638"/>
    <w:rPr>
      <w:b/>
      <w:bCs/>
    </w:rPr>
  </w:style>
  <w:style w:type="character" w:customStyle="1" w:styleId="apple-converted-space">
    <w:name w:val="apple-converted-space"/>
    <w:basedOn w:val="Carpredefinitoparagrafo"/>
    <w:rsid w:val="00524638"/>
  </w:style>
  <w:style w:type="paragraph" w:styleId="Paragrafoelenco">
    <w:name w:val="List Paragraph"/>
    <w:basedOn w:val="Normale"/>
    <w:uiPriority w:val="34"/>
    <w:qFormat/>
    <w:rsid w:val="00254A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1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0D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74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7435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A0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2463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24638"/>
    <w:rPr>
      <w:b/>
      <w:bCs/>
    </w:rPr>
  </w:style>
  <w:style w:type="character" w:customStyle="1" w:styleId="apple-converted-space">
    <w:name w:val="apple-converted-space"/>
    <w:basedOn w:val="Carpredefinitoparagrafo"/>
    <w:rsid w:val="00524638"/>
  </w:style>
  <w:style w:type="paragraph" w:styleId="Paragrafoelenco">
    <w:name w:val="List Paragraph"/>
    <w:basedOn w:val="Normale"/>
    <w:uiPriority w:val="34"/>
    <w:qFormat/>
    <w:rsid w:val="00254A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1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iesec.it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urodesk.i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olitichegiovanili.gov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tiarcheologici.lavoro.gov.it/DIL/Napoli/Pages/default.asp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cliclavoro.lavorocampania.it/Pagine/Garanzia-Giovani.aspx" TargetMode="External"/><Relationship Id="rId14" Type="http://schemas.openxmlformats.org/officeDocument/2006/relationships/hyperlink" Target="https://youth.europa.eu/solidarity/young-people/about_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</vt:lpstr>
    </vt:vector>
  </TitlesOfParts>
  <Company>Intersiel S.p.A.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</dc:title>
  <dc:creator>Vercillo Franco</dc:creator>
  <cp:lastModifiedBy>i.russo</cp:lastModifiedBy>
  <cp:revision>5</cp:revision>
  <cp:lastPrinted>2023-10-24T07:24:00Z</cp:lastPrinted>
  <dcterms:created xsi:type="dcterms:W3CDTF">2023-09-14T09:07:00Z</dcterms:created>
  <dcterms:modified xsi:type="dcterms:W3CDTF">2024-02-07T12:24:00Z</dcterms:modified>
</cp:coreProperties>
</file>