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D0A" w:rsidRPr="00EB3F2D" w:rsidRDefault="00232D0A" w:rsidP="00232D0A">
      <w:pPr>
        <w:pStyle w:val="Intestazione"/>
        <w:tabs>
          <w:tab w:val="clear" w:pos="4819"/>
          <w:tab w:val="clear" w:pos="9638"/>
        </w:tabs>
        <w:spacing w:line="280" w:lineRule="exact"/>
        <w:rPr>
          <w:rFonts w:ascii="Times New Roman" w:hAnsi="Times New Roman"/>
          <w:szCs w:val="24"/>
        </w:rPr>
      </w:pPr>
    </w:p>
    <w:p w:rsidR="00222EEA" w:rsidRPr="000A1581" w:rsidRDefault="00D07B3B" w:rsidP="00680A50">
      <w:pPr>
        <w:autoSpaceDE w:val="0"/>
        <w:autoSpaceDN w:val="0"/>
        <w:adjustRightInd w:val="0"/>
        <w:jc w:val="center"/>
        <w:rPr>
          <w:rFonts w:ascii="Times New Roman" w:hAnsi="Times New Roman"/>
          <w:b/>
          <w:szCs w:val="24"/>
        </w:rPr>
      </w:pPr>
      <w:r>
        <w:rPr>
          <w:rFonts w:ascii="Times New Roman" w:hAnsi="Times New Roman"/>
          <w:b/>
          <w:szCs w:val="24"/>
        </w:rPr>
        <w:t xml:space="preserve">AVVISO PUBBLICO </w:t>
      </w:r>
    </w:p>
    <w:p w:rsidR="00222EEA" w:rsidRPr="000A1581" w:rsidRDefault="00222EEA" w:rsidP="00680A50">
      <w:pPr>
        <w:autoSpaceDE w:val="0"/>
        <w:autoSpaceDN w:val="0"/>
        <w:adjustRightInd w:val="0"/>
        <w:jc w:val="center"/>
        <w:rPr>
          <w:rFonts w:ascii="Times New Roman" w:hAnsi="Times New Roman"/>
          <w:b/>
          <w:szCs w:val="24"/>
        </w:rPr>
      </w:pPr>
      <w:r w:rsidRPr="000A1581">
        <w:rPr>
          <w:rFonts w:ascii="Times New Roman" w:hAnsi="Times New Roman"/>
          <w:b/>
          <w:szCs w:val="24"/>
        </w:rPr>
        <w:t xml:space="preserve">per </w:t>
      </w:r>
      <w:r w:rsidR="00291A0A">
        <w:rPr>
          <w:rFonts w:ascii="Times New Roman" w:hAnsi="Times New Roman"/>
          <w:b/>
          <w:szCs w:val="24"/>
        </w:rPr>
        <w:t xml:space="preserve">la concessione di contributi alle Associazioni </w:t>
      </w:r>
      <w:r w:rsidRPr="000A1581">
        <w:rPr>
          <w:rFonts w:ascii="Times New Roman" w:hAnsi="Times New Roman"/>
          <w:b/>
          <w:szCs w:val="24"/>
        </w:rPr>
        <w:t>– ANNO 202</w:t>
      </w:r>
      <w:r w:rsidR="00195366">
        <w:rPr>
          <w:rFonts w:ascii="Times New Roman" w:hAnsi="Times New Roman"/>
          <w:b/>
          <w:szCs w:val="24"/>
        </w:rPr>
        <w:t>4</w:t>
      </w:r>
    </w:p>
    <w:p w:rsidR="00222EEA" w:rsidRPr="00222EEA" w:rsidRDefault="00222EEA" w:rsidP="00222EEA">
      <w:pPr>
        <w:autoSpaceDE w:val="0"/>
        <w:autoSpaceDN w:val="0"/>
        <w:adjustRightInd w:val="0"/>
        <w:rPr>
          <w:rFonts w:ascii="Times New Roman" w:hAnsi="Times New Roman"/>
          <w:szCs w:val="24"/>
        </w:rPr>
      </w:pPr>
    </w:p>
    <w:p w:rsidR="00222EEA" w:rsidRPr="00222EEA" w:rsidRDefault="00222EEA" w:rsidP="00222EEA">
      <w:pPr>
        <w:autoSpaceDE w:val="0"/>
        <w:autoSpaceDN w:val="0"/>
        <w:adjustRightInd w:val="0"/>
        <w:rPr>
          <w:rFonts w:ascii="Times New Roman" w:hAnsi="Times New Roman"/>
          <w:szCs w:val="24"/>
        </w:rPr>
      </w:pPr>
    </w:p>
    <w:p w:rsidR="00222EEA" w:rsidRPr="00222EEA" w:rsidRDefault="00222EEA" w:rsidP="00222EEA">
      <w:pPr>
        <w:autoSpaceDE w:val="0"/>
        <w:autoSpaceDN w:val="0"/>
        <w:adjustRightInd w:val="0"/>
        <w:jc w:val="center"/>
        <w:rPr>
          <w:rFonts w:ascii="Times New Roman" w:hAnsi="Times New Roman"/>
          <w:szCs w:val="24"/>
        </w:rPr>
      </w:pPr>
      <w:r w:rsidRPr="00222EEA">
        <w:rPr>
          <w:rFonts w:ascii="Times New Roman" w:hAnsi="Times New Roman"/>
          <w:szCs w:val="24"/>
        </w:rPr>
        <w:t>*********</w:t>
      </w:r>
    </w:p>
    <w:p w:rsidR="00195366" w:rsidRDefault="00195366" w:rsidP="00195366">
      <w:pPr>
        <w:jc w:val="both"/>
        <w:rPr>
          <w:rFonts w:ascii="Times New Roman" w:hAnsi="Times New Roman"/>
          <w:szCs w:val="24"/>
        </w:rPr>
      </w:pPr>
    </w:p>
    <w:p w:rsidR="00195366" w:rsidRPr="00453422" w:rsidRDefault="00195366" w:rsidP="00195366">
      <w:pPr>
        <w:jc w:val="both"/>
        <w:rPr>
          <w:rFonts w:ascii="Times New Roman" w:hAnsi="Times New Roman"/>
          <w:szCs w:val="24"/>
        </w:rPr>
      </w:pPr>
      <w:r>
        <w:rPr>
          <w:rFonts w:ascii="Times New Roman" w:hAnsi="Times New Roman"/>
          <w:szCs w:val="24"/>
        </w:rPr>
        <w:t>Il</w:t>
      </w:r>
      <w:r w:rsidRPr="00453422">
        <w:rPr>
          <w:rFonts w:ascii="Times New Roman" w:hAnsi="Times New Roman"/>
          <w:szCs w:val="24"/>
        </w:rPr>
        <w:t xml:space="preserve"> Comune di Sorrento intende tutelare e promuovere le associazioni </w:t>
      </w:r>
      <w:r>
        <w:rPr>
          <w:rFonts w:ascii="Times New Roman" w:hAnsi="Times New Roman"/>
          <w:szCs w:val="24"/>
        </w:rPr>
        <w:t>che svolgono</w:t>
      </w:r>
      <w:r w:rsidRPr="00453422">
        <w:rPr>
          <w:rFonts w:ascii="Times New Roman" w:hAnsi="Times New Roman"/>
          <w:szCs w:val="24"/>
        </w:rPr>
        <w:t xml:space="preserve"> attività di interesse generale nel territorio comunale che abbiano un importante ruolo aggregativo, sociale e culturale per i membri della stessa comunità, nonc</w:t>
      </w:r>
      <w:r>
        <w:rPr>
          <w:rFonts w:ascii="Times New Roman" w:hAnsi="Times New Roman"/>
          <w:szCs w:val="24"/>
        </w:rPr>
        <w:t>hé di tipo turistico e sportivo.</w:t>
      </w:r>
    </w:p>
    <w:p w:rsidR="00195366" w:rsidRPr="00453422" w:rsidRDefault="00195366" w:rsidP="00195366">
      <w:pPr>
        <w:autoSpaceDE w:val="0"/>
        <w:autoSpaceDN w:val="0"/>
        <w:adjustRightInd w:val="0"/>
        <w:jc w:val="both"/>
        <w:rPr>
          <w:rFonts w:ascii="Times New Roman" w:hAnsi="Times New Roman"/>
          <w:szCs w:val="24"/>
        </w:rPr>
      </w:pPr>
    </w:p>
    <w:p w:rsidR="00195366" w:rsidRPr="00453422" w:rsidRDefault="00195366" w:rsidP="00195366">
      <w:pPr>
        <w:widowControl w:val="0"/>
        <w:autoSpaceDE w:val="0"/>
        <w:autoSpaceDN w:val="0"/>
        <w:adjustRightInd w:val="0"/>
        <w:jc w:val="both"/>
        <w:rPr>
          <w:rFonts w:ascii="Times New Roman" w:hAnsi="Times New Roman"/>
          <w:bCs/>
          <w:szCs w:val="24"/>
        </w:rPr>
      </w:pPr>
      <w:r>
        <w:rPr>
          <w:rFonts w:ascii="Times New Roman" w:hAnsi="Times New Roman"/>
          <w:bCs/>
          <w:szCs w:val="24"/>
        </w:rPr>
        <w:t>C</w:t>
      </w:r>
      <w:r w:rsidRPr="00453422">
        <w:rPr>
          <w:rFonts w:ascii="Times New Roman" w:hAnsi="Times New Roman"/>
          <w:bCs/>
          <w:szCs w:val="24"/>
        </w:rPr>
        <w:t>on delibera C.C. n. 47 del 05/07/2011</w:t>
      </w:r>
      <w:r w:rsidR="00CC57DB">
        <w:rPr>
          <w:rFonts w:ascii="Times New Roman" w:hAnsi="Times New Roman"/>
          <w:bCs/>
          <w:szCs w:val="24"/>
        </w:rPr>
        <w:t xml:space="preserve"> </w:t>
      </w:r>
      <w:bookmarkStart w:id="0" w:name="_GoBack"/>
      <w:bookmarkEnd w:id="0"/>
      <w:r w:rsidRPr="00453422">
        <w:rPr>
          <w:rFonts w:ascii="Times New Roman" w:hAnsi="Times New Roman"/>
          <w:bCs/>
          <w:szCs w:val="24"/>
        </w:rPr>
        <w:t>è stato approvato il “Regolamento per la concessione di benefici alle Associazioni”, che:</w:t>
      </w:r>
    </w:p>
    <w:p w:rsidR="00195366" w:rsidRPr="00453422" w:rsidRDefault="00195366" w:rsidP="00195366">
      <w:pPr>
        <w:pStyle w:val="Paragrafoelenco"/>
        <w:numPr>
          <w:ilvl w:val="0"/>
          <w:numId w:val="19"/>
        </w:numPr>
        <w:jc w:val="both"/>
        <w:rPr>
          <w:rFonts w:ascii="Times New Roman" w:hAnsi="Times New Roman"/>
          <w:szCs w:val="24"/>
        </w:rPr>
      </w:pPr>
      <w:r w:rsidRPr="00453422">
        <w:rPr>
          <w:rFonts w:ascii="Times New Roman" w:hAnsi="Times New Roman"/>
          <w:szCs w:val="24"/>
        </w:rPr>
        <w:t>disciplina l’istituzione dell’albo delle Associazioni, i requisiti per l’iscrizione all’Albo stesso e le modalità della sua tenuta;</w:t>
      </w:r>
    </w:p>
    <w:p w:rsidR="00195366" w:rsidRPr="00453422" w:rsidRDefault="00195366" w:rsidP="00195366">
      <w:pPr>
        <w:pStyle w:val="Paragrafoelenco"/>
        <w:numPr>
          <w:ilvl w:val="0"/>
          <w:numId w:val="19"/>
        </w:numPr>
        <w:jc w:val="both"/>
        <w:rPr>
          <w:rFonts w:ascii="Times New Roman" w:hAnsi="Times New Roman"/>
          <w:szCs w:val="24"/>
        </w:rPr>
      </w:pPr>
      <w:r w:rsidRPr="00453422">
        <w:rPr>
          <w:rFonts w:ascii="Times New Roman" w:hAnsi="Times New Roman"/>
          <w:szCs w:val="24"/>
        </w:rPr>
        <w:t>disciplina altresì l’emanazione di provvedimenti di concessione, di sovvenzioni, contributi, sussidi, ausili finanziari, ad associazioni o ad altri organismi privati in ottemperanza all’art. 12 della legge n. 241/1990 e successive modificazioni;</w:t>
      </w:r>
    </w:p>
    <w:p w:rsidR="00195366" w:rsidRPr="00453422" w:rsidRDefault="00195366" w:rsidP="00195366">
      <w:pPr>
        <w:pStyle w:val="Paragrafoelenco"/>
        <w:numPr>
          <w:ilvl w:val="0"/>
          <w:numId w:val="19"/>
        </w:numPr>
        <w:jc w:val="both"/>
        <w:rPr>
          <w:rFonts w:ascii="Times New Roman" w:hAnsi="Times New Roman"/>
          <w:szCs w:val="24"/>
        </w:rPr>
      </w:pPr>
      <w:r w:rsidRPr="00453422">
        <w:rPr>
          <w:rFonts w:ascii="Times New Roman" w:hAnsi="Times New Roman"/>
          <w:szCs w:val="24"/>
        </w:rPr>
        <w:t>consente</w:t>
      </w:r>
      <w:r w:rsidRPr="00453422">
        <w:rPr>
          <w:rFonts w:ascii="Times New Roman" w:hAnsi="Times New Roman"/>
          <w:spacing w:val="1"/>
          <w:szCs w:val="24"/>
        </w:rPr>
        <w:t xml:space="preserve"> </w:t>
      </w:r>
      <w:r w:rsidRPr="00453422">
        <w:rPr>
          <w:rFonts w:ascii="Times New Roman" w:hAnsi="Times New Roman"/>
          <w:szCs w:val="24"/>
        </w:rPr>
        <w:t>l’erogazione di sostegni contributivi ad Enti ed Associazioni quando questi ultimi svolgono proprie attività, tassativamente sussidiarie a quelle che il Comune svolge per la propria collettività, in ossequio alle funzioni previste dall’art. 3 del D.L. n.267/2000, come dettagliate e specificate dall’articolo 3 dello statuto comunale.</w:t>
      </w:r>
    </w:p>
    <w:p w:rsidR="00222EEA" w:rsidRPr="00222EEA" w:rsidRDefault="00222EEA" w:rsidP="000A1581">
      <w:pPr>
        <w:autoSpaceDE w:val="0"/>
        <w:autoSpaceDN w:val="0"/>
        <w:adjustRightInd w:val="0"/>
        <w:jc w:val="both"/>
        <w:rPr>
          <w:rFonts w:ascii="Times New Roman" w:hAnsi="Times New Roman"/>
          <w:szCs w:val="24"/>
        </w:rPr>
      </w:pPr>
    </w:p>
    <w:p w:rsidR="00503F99" w:rsidRDefault="00222EEA" w:rsidP="000A1581">
      <w:pPr>
        <w:autoSpaceDE w:val="0"/>
        <w:autoSpaceDN w:val="0"/>
        <w:adjustRightInd w:val="0"/>
        <w:jc w:val="both"/>
        <w:rPr>
          <w:bCs/>
        </w:rPr>
      </w:pPr>
      <w:r w:rsidRPr="00222EEA">
        <w:rPr>
          <w:rFonts w:ascii="Times New Roman" w:hAnsi="Times New Roman"/>
          <w:szCs w:val="24"/>
        </w:rPr>
        <w:t>Il Com</w:t>
      </w:r>
      <w:r w:rsidR="00680A50">
        <w:rPr>
          <w:rFonts w:ascii="Times New Roman" w:hAnsi="Times New Roman"/>
          <w:szCs w:val="24"/>
        </w:rPr>
        <w:t>une di Sorrento, per l’anno 202</w:t>
      </w:r>
      <w:r w:rsidR="007267D8">
        <w:rPr>
          <w:rFonts w:ascii="Times New Roman" w:hAnsi="Times New Roman"/>
          <w:szCs w:val="24"/>
        </w:rPr>
        <w:t>4</w:t>
      </w:r>
      <w:r w:rsidRPr="00222EEA">
        <w:rPr>
          <w:rFonts w:ascii="Times New Roman" w:hAnsi="Times New Roman"/>
          <w:szCs w:val="24"/>
        </w:rPr>
        <w:t xml:space="preserve">, intende </w:t>
      </w:r>
      <w:r w:rsidR="000A1581">
        <w:rPr>
          <w:rFonts w:ascii="Times New Roman" w:hAnsi="Times New Roman"/>
          <w:szCs w:val="24"/>
        </w:rPr>
        <w:t xml:space="preserve">pertanto </w:t>
      </w:r>
      <w:r w:rsidRPr="00222EEA">
        <w:rPr>
          <w:rFonts w:ascii="Times New Roman" w:hAnsi="Times New Roman"/>
          <w:szCs w:val="24"/>
        </w:rPr>
        <w:t xml:space="preserve">erogare contributi in favore di associazioni </w:t>
      </w:r>
      <w:r w:rsidRPr="00503F99">
        <w:rPr>
          <w:rFonts w:ascii="Times New Roman" w:hAnsi="Times New Roman"/>
          <w:szCs w:val="24"/>
        </w:rPr>
        <w:t>iscritte all’albo comunale</w:t>
      </w:r>
      <w:r w:rsidRPr="00222EEA">
        <w:rPr>
          <w:rFonts w:ascii="Times New Roman" w:hAnsi="Times New Roman"/>
          <w:szCs w:val="24"/>
        </w:rPr>
        <w:t xml:space="preserve"> che presentino richiesta di contributo su progetti e programmi (con allegato piano finanziario)</w:t>
      </w:r>
      <w:r w:rsidR="00503F99" w:rsidRPr="00750865">
        <w:rPr>
          <w:bCs/>
        </w:rPr>
        <w:t>.</w:t>
      </w:r>
    </w:p>
    <w:p w:rsidR="00503F99" w:rsidRDefault="00503F99" w:rsidP="000A1581">
      <w:pPr>
        <w:autoSpaceDE w:val="0"/>
        <w:autoSpaceDN w:val="0"/>
        <w:adjustRightInd w:val="0"/>
        <w:jc w:val="both"/>
        <w:rPr>
          <w:bCs/>
        </w:rPr>
      </w:pPr>
    </w:p>
    <w:p w:rsidR="00222EEA" w:rsidRPr="00222EEA" w:rsidRDefault="00503F99" w:rsidP="000A1581">
      <w:pPr>
        <w:autoSpaceDE w:val="0"/>
        <w:autoSpaceDN w:val="0"/>
        <w:adjustRightInd w:val="0"/>
        <w:jc w:val="both"/>
        <w:rPr>
          <w:rFonts w:ascii="Times New Roman" w:hAnsi="Times New Roman"/>
          <w:szCs w:val="24"/>
        </w:rPr>
      </w:pPr>
      <w:r>
        <w:rPr>
          <w:bCs/>
        </w:rPr>
        <w:t xml:space="preserve">È possibile consultare l’Albo comunale delle associazioni aggiornato con determinazione </w:t>
      </w:r>
      <w:r w:rsidR="00837B4B">
        <w:rPr>
          <w:bCs/>
        </w:rPr>
        <w:t xml:space="preserve">dirigenziale </w:t>
      </w:r>
      <w:r>
        <w:rPr>
          <w:bCs/>
        </w:rPr>
        <w:t xml:space="preserve">n. </w:t>
      </w:r>
      <w:r w:rsidR="00837B4B">
        <w:rPr>
          <w:bCs/>
        </w:rPr>
        <w:t>1053/2024</w:t>
      </w:r>
      <w:r>
        <w:rPr>
          <w:bCs/>
        </w:rPr>
        <w:t xml:space="preserve"> sul sito istituzionale dell’Ente.</w:t>
      </w:r>
    </w:p>
    <w:p w:rsidR="00503F99" w:rsidRDefault="00503F99" w:rsidP="000A1581">
      <w:pPr>
        <w:autoSpaceDE w:val="0"/>
        <w:autoSpaceDN w:val="0"/>
        <w:adjustRightInd w:val="0"/>
        <w:jc w:val="both"/>
        <w:rPr>
          <w:rFonts w:ascii="Times New Roman" w:hAnsi="Times New Roman"/>
          <w:szCs w:val="24"/>
        </w:rPr>
      </w:pPr>
    </w:p>
    <w:p w:rsidR="00503F99" w:rsidRPr="00AA056B" w:rsidRDefault="00503F99" w:rsidP="00503F99">
      <w:pPr>
        <w:tabs>
          <w:tab w:val="left" w:pos="834"/>
        </w:tabs>
        <w:jc w:val="both"/>
        <w:rPr>
          <w:rFonts w:ascii="Times New Roman" w:hAnsi="Times New Roman"/>
          <w:szCs w:val="24"/>
        </w:rPr>
      </w:pPr>
      <w:r w:rsidRPr="008748CB">
        <w:rPr>
          <w:rFonts w:ascii="Times New Roman" w:hAnsi="Times New Roman"/>
          <w:b/>
          <w:szCs w:val="24"/>
          <w:u w:val="single"/>
        </w:rPr>
        <w:t xml:space="preserve">Le associazioni non presenti nell’elenco dovranno </w:t>
      </w:r>
      <w:r w:rsidRPr="008748CB">
        <w:rPr>
          <w:rFonts w:ascii="Times New Roman" w:hAnsi="Times New Roman"/>
          <w:b/>
          <w:spacing w:val="2"/>
          <w:szCs w:val="24"/>
          <w:u w:val="single"/>
        </w:rPr>
        <w:t xml:space="preserve">inviare domanda di iscrizione all’albo predetto, redatta secondo l’Allegato </w:t>
      </w:r>
      <w:r w:rsidRPr="008748CB">
        <w:rPr>
          <w:rFonts w:ascii="Times New Roman" w:hAnsi="Times New Roman"/>
          <w:b/>
          <w:szCs w:val="24"/>
          <w:u w:val="single"/>
        </w:rPr>
        <w:t>al presente avviso</w:t>
      </w:r>
      <w:r>
        <w:rPr>
          <w:rFonts w:ascii="Times New Roman" w:hAnsi="Times New Roman"/>
          <w:szCs w:val="24"/>
        </w:rPr>
        <w:t>, corredato da</w:t>
      </w:r>
      <w:r w:rsidRPr="00AA056B">
        <w:rPr>
          <w:rFonts w:ascii="Times New Roman" w:hAnsi="Times New Roman"/>
          <w:szCs w:val="24"/>
        </w:rPr>
        <w:t>:</w:t>
      </w:r>
    </w:p>
    <w:p w:rsidR="00503F99" w:rsidRPr="00AA056B" w:rsidRDefault="00503F99" w:rsidP="00503F99">
      <w:pPr>
        <w:pStyle w:val="Paragrafoelenco"/>
        <w:widowControl w:val="0"/>
        <w:numPr>
          <w:ilvl w:val="0"/>
          <w:numId w:val="20"/>
        </w:numPr>
        <w:tabs>
          <w:tab w:val="left" w:pos="359"/>
        </w:tabs>
        <w:autoSpaceDE w:val="0"/>
        <w:autoSpaceDN w:val="0"/>
        <w:ind w:hanging="247"/>
        <w:contextualSpacing w:val="0"/>
        <w:jc w:val="both"/>
        <w:rPr>
          <w:szCs w:val="24"/>
        </w:rPr>
      </w:pPr>
      <w:r w:rsidRPr="00AA056B">
        <w:rPr>
          <w:szCs w:val="24"/>
        </w:rPr>
        <w:t>copia</w:t>
      </w:r>
      <w:r>
        <w:rPr>
          <w:szCs w:val="24"/>
        </w:rPr>
        <w:t xml:space="preserve"> </w:t>
      </w:r>
      <w:r w:rsidRPr="00AA056B">
        <w:rPr>
          <w:szCs w:val="24"/>
        </w:rPr>
        <w:t>dello</w:t>
      </w:r>
      <w:r>
        <w:rPr>
          <w:szCs w:val="24"/>
        </w:rPr>
        <w:t xml:space="preserve"> </w:t>
      </w:r>
      <w:r w:rsidRPr="00AA056B">
        <w:rPr>
          <w:szCs w:val="24"/>
        </w:rPr>
        <w:t>Statuto</w:t>
      </w:r>
      <w:r>
        <w:rPr>
          <w:szCs w:val="24"/>
        </w:rPr>
        <w:t xml:space="preserve"> </w:t>
      </w:r>
      <w:r w:rsidRPr="00AA056B">
        <w:rPr>
          <w:szCs w:val="24"/>
        </w:rPr>
        <w:t>dell'Associazione dal</w:t>
      </w:r>
      <w:r>
        <w:rPr>
          <w:szCs w:val="24"/>
        </w:rPr>
        <w:t xml:space="preserve"> quale risul</w:t>
      </w:r>
      <w:r w:rsidRPr="00AA056B">
        <w:rPr>
          <w:szCs w:val="24"/>
        </w:rPr>
        <w:t>ti</w:t>
      </w:r>
      <w:r>
        <w:rPr>
          <w:szCs w:val="24"/>
        </w:rPr>
        <w:t xml:space="preserve"> </w:t>
      </w:r>
      <w:r w:rsidRPr="00AA056B">
        <w:rPr>
          <w:szCs w:val="24"/>
        </w:rPr>
        <w:t>che</w:t>
      </w:r>
      <w:r>
        <w:rPr>
          <w:szCs w:val="24"/>
        </w:rPr>
        <w:t xml:space="preserve"> </w:t>
      </w:r>
      <w:r w:rsidRPr="00AA056B">
        <w:rPr>
          <w:szCs w:val="24"/>
        </w:rPr>
        <w:t>l'associazione</w:t>
      </w:r>
      <w:r>
        <w:rPr>
          <w:szCs w:val="24"/>
        </w:rPr>
        <w:t xml:space="preserve"> </w:t>
      </w:r>
      <w:r w:rsidRPr="00AA056B">
        <w:rPr>
          <w:szCs w:val="24"/>
        </w:rPr>
        <w:t>non</w:t>
      </w:r>
      <w:r>
        <w:rPr>
          <w:szCs w:val="24"/>
        </w:rPr>
        <w:t xml:space="preserve"> </w:t>
      </w:r>
      <w:r w:rsidRPr="00AA056B">
        <w:rPr>
          <w:szCs w:val="24"/>
        </w:rPr>
        <w:t>opera</w:t>
      </w:r>
      <w:r>
        <w:rPr>
          <w:szCs w:val="24"/>
        </w:rPr>
        <w:t xml:space="preserve"> </w:t>
      </w:r>
      <w:r w:rsidRPr="00AA056B">
        <w:rPr>
          <w:szCs w:val="24"/>
        </w:rPr>
        <w:t>per fini</w:t>
      </w:r>
      <w:r>
        <w:rPr>
          <w:szCs w:val="24"/>
        </w:rPr>
        <w:t xml:space="preserve"> </w:t>
      </w:r>
      <w:r w:rsidRPr="00AA056B">
        <w:rPr>
          <w:szCs w:val="24"/>
        </w:rPr>
        <w:t>di</w:t>
      </w:r>
      <w:r>
        <w:rPr>
          <w:szCs w:val="24"/>
        </w:rPr>
        <w:t xml:space="preserve"> </w:t>
      </w:r>
      <w:r w:rsidRPr="00AA056B">
        <w:rPr>
          <w:szCs w:val="24"/>
        </w:rPr>
        <w:t>lucro;</w:t>
      </w:r>
    </w:p>
    <w:p w:rsidR="00503F99" w:rsidRPr="00AA056B" w:rsidRDefault="00503F99" w:rsidP="00503F99">
      <w:pPr>
        <w:pStyle w:val="Paragrafoelenco"/>
        <w:widowControl w:val="0"/>
        <w:numPr>
          <w:ilvl w:val="0"/>
          <w:numId w:val="20"/>
        </w:numPr>
        <w:tabs>
          <w:tab w:val="left" w:pos="372"/>
        </w:tabs>
        <w:autoSpaceDE w:val="0"/>
        <w:autoSpaceDN w:val="0"/>
        <w:ind w:left="372" w:hanging="260"/>
        <w:contextualSpacing w:val="0"/>
        <w:jc w:val="both"/>
        <w:rPr>
          <w:szCs w:val="24"/>
        </w:rPr>
      </w:pPr>
      <w:r w:rsidRPr="00AA056B">
        <w:rPr>
          <w:szCs w:val="24"/>
        </w:rPr>
        <w:t>nominativo</w:t>
      </w:r>
      <w:r>
        <w:rPr>
          <w:szCs w:val="24"/>
        </w:rPr>
        <w:t xml:space="preserve"> </w:t>
      </w:r>
      <w:r w:rsidRPr="00AA056B">
        <w:rPr>
          <w:szCs w:val="24"/>
        </w:rPr>
        <w:t>del</w:t>
      </w:r>
      <w:r>
        <w:rPr>
          <w:szCs w:val="24"/>
        </w:rPr>
        <w:t xml:space="preserve"> </w:t>
      </w:r>
      <w:r w:rsidRPr="00AA056B">
        <w:rPr>
          <w:szCs w:val="24"/>
        </w:rPr>
        <w:t>rappresentante</w:t>
      </w:r>
      <w:r>
        <w:rPr>
          <w:szCs w:val="24"/>
        </w:rPr>
        <w:t xml:space="preserve"> </w:t>
      </w:r>
      <w:r w:rsidRPr="00AA056B">
        <w:rPr>
          <w:szCs w:val="24"/>
        </w:rPr>
        <w:t>legale e copia relativo documento di identità in corso di validità;</w:t>
      </w:r>
    </w:p>
    <w:p w:rsidR="00503F99" w:rsidRPr="00AA056B" w:rsidRDefault="00503F99" w:rsidP="00503F99">
      <w:pPr>
        <w:pStyle w:val="Paragrafoelenco"/>
        <w:widowControl w:val="0"/>
        <w:numPr>
          <w:ilvl w:val="0"/>
          <w:numId w:val="20"/>
        </w:numPr>
        <w:tabs>
          <w:tab w:val="left" w:pos="359"/>
        </w:tabs>
        <w:autoSpaceDE w:val="0"/>
        <w:autoSpaceDN w:val="0"/>
        <w:ind w:hanging="247"/>
        <w:contextualSpacing w:val="0"/>
        <w:jc w:val="both"/>
        <w:rPr>
          <w:szCs w:val="24"/>
        </w:rPr>
      </w:pPr>
      <w:r w:rsidRPr="00AA056B">
        <w:rPr>
          <w:szCs w:val="24"/>
        </w:rPr>
        <w:t>relazione</w:t>
      </w:r>
      <w:r>
        <w:rPr>
          <w:szCs w:val="24"/>
        </w:rPr>
        <w:t xml:space="preserve"> </w:t>
      </w:r>
      <w:r w:rsidRPr="00AA056B">
        <w:rPr>
          <w:szCs w:val="24"/>
        </w:rPr>
        <w:t>sulle</w:t>
      </w:r>
      <w:r>
        <w:rPr>
          <w:szCs w:val="24"/>
        </w:rPr>
        <w:t xml:space="preserve"> </w:t>
      </w:r>
      <w:r w:rsidRPr="00AA056B">
        <w:rPr>
          <w:szCs w:val="24"/>
        </w:rPr>
        <w:t>attività</w:t>
      </w:r>
      <w:r>
        <w:rPr>
          <w:szCs w:val="24"/>
        </w:rPr>
        <w:t xml:space="preserve"> </w:t>
      </w:r>
      <w:r w:rsidRPr="00AA056B">
        <w:rPr>
          <w:szCs w:val="24"/>
        </w:rPr>
        <w:t>svolte e</w:t>
      </w:r>
      <w:r>
        <w:rPr>
          <w:szCs w:val="24"/>
        </w:rPr>
        <w:t xml:space="preserve"> </w:t>
      </w:r>
      <w:r w:rsidRPr="00AA056B">
        <w:rPr>
          <w:szCs w:val="24"/>
        </w:rPr>
        <w:t>su quelle</w:t>
      </w:r>
      <w:r>
        <w:rPr>
          <w:szCs w:val="24"/>
        </w:rPr>
        <w:t xml:space="preserve"> </w:t>
      </w:r>
      <w:r w:rsidRPr="00AA056B">
        <w:rPr>
          <w:szCs w:val="24"/>
        </w:rPr>
        <w:t>programmate;</w:t>
      </w:r>
    </w:p>
    <w:p w:rsidR="00503F99" w:rsidRDefault="00503F99" w:rsidP="00503F99">
      <w:pPr>
        <w:pStyle w:val="Paragrafoelenco"/>
        <w:widowControl w:val="0"/>
        <w:numPr>
          <w:ilvl w:val="0"/>
          <w:numId w:val="20"/>
        </w:numPr>
        <w:tabs>
          <w:tab w:val="left" w:pos="372"/>
        </w:tabs>
        <w:autoSpaceDE w:val="0"/>
        <w:autoSpaceDN w:val="0"/>
        <w:ind w:left="372" w:hanging="260"/>
        <w:contextualSpacing w:val="0"/>
        <w:jc w:val="both"/>
        <w:rPr>
          <w:szCs w:val="24"/>
        </w:rPr>
      </w:pPr>
      <w:r w:rsidRPr="00AA056B">
        <w:rPr>
          <w:szCs w:val="24"/>
        </w:rPr>
        <w:t>l'indicazione</w:t>
      </w:r>
      <w:r>
        <w:rPr>
          <w:szCs w:val="24"/>
        </w:rPr>
        <w:t xml:space="preserve"> </w:t>
      </w:r>
      <w:r w:rsidRPr="00AA056B">
        <w:rPr>
          <w:szCs w:val="24"/>
        </w:rPr>
        <w:t>della</w:t>
      </w:r>
      <w:r>
        <w:rPr>
          <w:szCs w:val="24"/>
        </w:rPr>
        <w:t xml:space="preserve"> </w:t>
      </w:r>
      <w:r w:rsidRPr="00AA056B">
        <w:rPr>
          <w:szCs w:val="24"/>
        </w:rPr>
        <w:t>sezione</w:t>
      </w:r>
      <w:r>
        <w:rPr>
          <w:szCs w:val="24"/>
        </w:rPr>
        <w:t xml:space="preserve"> </w:t>
      </w:r>
      <w:r w:rsidRPr="00AA056B">
        <w:rPr>
          <w:szCs w:val="24"/>
        </w:rPr>
        <w:t>dell'albo</w:t>
      </w:r>
      <w:r>
        <w:rPr>
          <w:szCs w:val="24"/>
        </w:rPr>
        <w:t xml:space="preserve"> </w:t>
      </w:r>
      <w:r w:rsidRPr="00AA056B">
        <w:rPr>
          <w:szCs w:val="24"/>
        </w:rPr>
        <w:t>in</w:t>
      </w:r>
      <w:r>
        <w:rPr>
          <w:szCs w:val="24"/>
        </w:rPr>
        <w:t xml:space="preserve"> </w:t>
      </w:r>
      <w:r w:rsidRPr="00AA056B">
        <w:rPr>
          <w:szCs w:val="24"/>
        </w:rPr>
        <w:t>cui</w:t>
      </w:r>
      <w:r>
        <w:rPr>
          <w:szCs w:val="24"/>
        </w:rPr>
        <w:t xml:space="preserve"> </w:t>
      </w:r>
      <w:r w:rsidRPr="00AA056B">
        <w:rPr>
          <w:szCs w:val="24"/>
        </w:rPr>
        <w:t>l'associazione</w:t>
      </w:r>
      <w:r>
        <w:rPr>
          <w:szCs w:val="24"/>
        </w:rPr>
        <w:t xml:space="preserve"> </w:t>
      </w:r>
      <w:r w:rsidRPr="00AA056B">
        <w:rPr>
          <w:szCs w:val="24"/>
        </w:rPr>
        <w:t>intende</w:t>
      </w:r>
      <w:r>
        <w:rPr>
          <w:szCs w:val="24"/>
        </w:rPr>
        <w:t xml:space="preserve"> </w:t>
      </w:r>
      <w:r w:rsidRPr="00AA056B">
        <w:rPr>
          <w:szCs w:val="24"/>
        </w:rPr>
        <w:t>essere</w:t>
      </w:r>
      <w:r>
        <w:rPr>
          <w:szCs w:val="24"/>
        </w:rPr>
        <w:t xml:space="preserve"> inserita.</w:t>
      </w:r>
    </w:p>
    <w:p w:rsidR="00195366" w:rsidRDefault="00195366" w:rsidP="000A1581">
      <w:pPr>
        <w:autoSpaceDE w:val="0"/>
        <w:autoSpaceDN w:val="0"/>
        <w:adjustRightInd w:val="0"/>
        <w:jc w:val="both"/>
        <w:rPr>
          <w:rFonts w:ascii="Times New Roman" w:hAnsi="Times New Roman"/>
          <w:szCs w:val="24"/>
        </w:rPr>
      </w:pPr>
    </w:p>
    <w:p w:rsidR="00222EEA" w:rsidRPr="00222EEA" w:rsidRDefault="00222EEA" w:rsidP="000A1581">
      <w:pPr>
        <w:autoSpaceDE w:val="0"/>
        <w:autoSpaceDN w:val="0"/>
        <w:adjustRightInd w:val="0"/>
        <w:jc w:val="both"/>
        <w:rPr>
          <w:rFonts w:ascii="Times New Roman" w:hAnsi="Times New Roman"/>
          <w:szCs w:val="24"/>
        </w:rPr>
      </w:pPr>
      <w:r w:rsidRPr="00222EEA">
        <w:rPr>
          <w:rFonts w:ascii="Times New Roman" w:hAnsi="Times New Roman"/>
          <w:szCs w:val="24"/>
        </w:rPr>
        <w:t>L’attribuzione delle forme di sostegno, come previsto dall’art. 10 del predetto regolamento, è stabilita nel rispetto dei seguenti criteri:</w:t>
      </w:r>
    </w:p>
    <w:p w:rsidR="00222EEA" w:rsidRPr="00D07B3B" w:rsidRDefault="00222EEA" w:rsidP="000A1581">
      <w:pPr>
        <w:autoSpaceDE w:val="0"/>
        <w:autoSpaceDN w:val="0"/>
        <w:adjustRightInd w:val="0"/>
        <w:jc w:val="both"/>
        <w:rPr>
          <w:rFonts w:ascii="Times New Roman" w:hAnsi="Times New Roman"/>
          <w:i/>
          <w:szCs w:val="24"/>
        </w:rPr>
      </w:pPr>
      <w:r w:rsidRPr="00D07B3B">
        <w:rPr>
          <w:rFonts w:ascii="Times New Roman" w:hAnsi="Times New Roman"/>
          <w:i/>
          <w:szCs w:val="24"/>
        </w:rPr>
        <w:t>a) valutazione dei contenuti dell'attività/iniziativa proposta;</w:t>
      </w:r>
    </w:p>
    <w:p w:rsidR="00222EEA" w:rsidRPr="00D07B3B" w:rsidRDefault="00222EEA" w:rsidP="000A1581">
      <w:pPr>
        <w:autoSpaceDE w:val="0"/>
        <w:autoSpaceDN w:val="0"/>
        <w:adjustRightInd w:val="0"/>
        <w:jc w:val="both"/>
        <w:rPr>
          <w:rFonts w:ascii="Times New Roman" w:hAnsi="Times New Roman"/>
          <w:i/>
          <w:szCs w:val="24"/>
        </w:rPr>
      </w:pPr>
      <w:r w:rsidRPr="00D07B3B">
        <w:rPr>
          <w:rFonts w:ascii="Times New Roman" w:hAnsi="Times New Roman"/>
          <w:i/>
          <w:szCs w:val="24"/>
        </w:rPr>
        <w:t>b) grado in cui l'attività svolta persegue interessi di carattere generale, con particolare riferimento a valori di solidarietà;</w:t>
      </w:r>
    </w:p>
    <w:p w:rsidR="00222EEA" w:rsidRPr="00D07B3B" w:rsidRDefault="00222EEA" w:rsidP="000A1581">
      <w:pPr>
        <w:autoSpaceDE w:val="0"/>
        <w:autoSpaceDN w:val="0"/>
        <w:adjustRightInd w:val="0"/>
        <w:jc w:val="both"/>
        <w:rPr>
          <w:rFonts w:ascii="Times New Roman" w:hAnsi="Times New Roman"/>
          <w:i/>
          <w:szCs w:val="24"/>
        </w:rPr>
      </w:pPr>
      <w:r w:rsidRPr="00D07B3B">
        <w:rPr>
          <w:rFonts w:ascii="Times New Roman" w:hAnsi="Times New Roman"/>
          <w:i/>
          <w:szCs w:val="24"/>
        </w:rPr>
        <w:t>c) natura del servizio prestato, con particolare riguardo a quelli resi gratuitamente al pubblico;</w:t>
      </w:r>
    </w:p>
    <w:p w:rsidR="00222EEA" w:rsidRPr="00D07B3B" w:rsidRDefault="00222EEA" w:rsidP="000A1581">
      <w:pPr>
        <w:autoSpaceDE w:val="0"/>
        <w:autoSpaceDN w:val="0"/>
        <w:adjustRightInd w:val="0"/>
        <w:jc w:val="both"/>
        <w:rPr>
          <w:rFonts w:ascii="Times New Roman" w:hAnsi="Times New Roman"/>
          <w:i/>
          <w:szCs w:val="24"/>
        </w:rPr>
      </w:pPr>
      <w:r w:rsidRPr="00D07B3B">
        <w:rPr>
          <w:rFonts w:ascii="Times New Roman" w:hAnsi="Times New Roman"/>
          <w:i/>
          <w:szCs w:val="24"/>
        </w:rPr>
        <w:lastRenderedPageBreak/>
        <w:t>d) specificità dell'organizzazione, con priorità a quelle di volontariato e alle associazioni che operano senza fini di lucro a favore di terzi, con prevalente considerazione delle attività dettagliate all’art. 2 del predetto regolamento, e delle prerogative di originalità e di innovazione del progetto;</w:t>
      </w:r>
    </w:p>
    <w:p w:rsidR="00222EEA" w:rsidRPr="00D07B3B" w:rsidRDefault="00222EEA" w:rsidP="000A1581">
      <w:pPr>
        <w:autoSpaceDE w:val="0"/>
        <w:autoSpaceDN w:val="0"/>
        <w:adjustRightInd w:val="0"/>
        <w:jc w:val="both"/>
        <w:rPr>
          <w:rFonts w:ascii="Times New Roman" w:hAnsi="Times New Roman"/>
          <w:i/>
          <w:szCs w:val="24"/>
        </w:rPr>
      </w:pPr>
      <w:r w:rsidRPr="00D07B3B">
        <w:rPr>
          <w:rFonts w:ascii="Times New Roman" w:hAnsi="Times New Roman"/>
          <w:i/>
          <w:szCs w:val="24"/>
        </w:rPr>
        <w:t>e) la collaborazione ai servizi ed alle iniziative istituzionali, svolte in maniera sussidiaria a quelle del Comune.</w:t>
      </w:r>
    </w:p>
    <w:p w:rsidR="00222EEA" w:rsidRPr="00222EEA" w:rsidRDefault="00222EEA" w:rsidP="000A1581">
      <w:pPr>
        <w:autoSpaceDE w:val="0"/>
        <w:autoSpaceDN w:val="0"/>
        <w:adjustRightInd w:val="0"/>
        <w:jc w:val="both"/>
        <w:rPr>
          <w:rFonts w:ascii="Times New Roman" w:hAnsi="Times New Roman"/>
          <w:szCs w:val="24"/>
        </w:rPr>
      </w:pPr>
    </w:p>
    <w:p w:rsidR="00222EEA" w:rsidRPr="008748CB" w:rsidRDefault="00222EEA" w:rsidP="000A1581">
      <w:pPr>
        <w:autoSpaceDE w:val="0"/>
        <w:autoSpaceDN w:val="0"/>
        <w:adjustRightInd w:val="0"/>
        <w:jc w:val="both"/>
        <w:rPr>
          <w:rFonts w:ascii="Times New Roman" w:hAnsi="Times New Roman"/>
          <w:szCs w:val="24"/>
          <w:u w:val="single"/>
        </w:rPr>
      </w:pPr>
      <w:r w:rsidRPr="008748CB">
        <w:rPr>
          <w:rFonts w:ascii="Times New Roman" w:hAnsi="Times New Roman"/>
          <w:szCs w:val="24"/>
          <w:u w:val="single"/>
        </w:rPr>
        <w:t xml:space="preserve">Il contributo in denaro </w:t>
      </w:r>
      <w:r w:rsidR="008748CB">
        <w:rPr>
          <w:rFonts w:ascii="Times New Roman" w:hAnsi="Times New Roman"/>
          <w:szCs w:val="24"/>
          <w:u w:val="single"/>
        </w:rPr>
        <w:t xml:space="preserve">eventualmente </w:t>
      </w:r>
      <w:r w:rsidRPr="008748CB">
        <w:rPr>
          <w:rFonts w:ascii="Times New Roman" w:hAnsi="Times New Roman"/>
          <w:szCs w:val="24"/>
          <w:u w:val="single"/>
        </w:rPr>
        <w:t xml:space="preserve">concesso dal </w:t>
      </w:r>
      <w:r w:rsidR="000A1581" w:rsidRPr="008748CB">
        <w:rPr>
          <w:rFonts w:ascii="Times New Roman" w:hAnsi="Times New Roman"/>
          <w:szCs w:val="24"/>
          <w:u w:val="single"/>
        </w:rPr>
        <w:t>C</w:t>
      </w:r>
      <w:r w:rsidRPr="008748CB">
        <w:rPr>
          <w:rFonts w:ascii="Times New Roman" w:hAnsi="Times New Roman"/>
          <w:szCs w:val="24"/>
          <w:u w:val="single"/>
        </w:rPr>
        <w:t>omune per lo svolgimento di una determinata iniziativa non p</w:t>
      </w:r>
      <w:r w:rsidR="000A1581" w:rsidRPr="008748CB">
        <w:rPr>
          <w:rFonts w:ascii="Times New Roman" w:hAnsi="Times New Roman"/>
          <w:szCs w:val="24"/>
          <w:u w:val="single"/>
        </w:rPr>
        <w:t>otrà</w:t>
      </w:r>
      <w:r w:rsidRPr="008748CB">
        <w:rPr>
          <w:rFonts w:ascii="Times New Roman" w:hAnsi="Times New Roman"/>
          <w:szCs w:val="24"/>
          <w:u w:val="single"/>
        </w:rPr>
        <w:t xml:space="preserve"> superare </w:t>
      </w:r>
      <w:r w:rsidR="000A1581" w:rsidRPr="008748CB">
        <w:rPr>
          <w:rFonts w:ascii="Times New Roman" w:hAnsi="Times New Roman"/>
          <w:szCs w:val="24"/>
          <w:u w:val="single"/>
        </w:rPr>
        <w:t>nell’anno 202</w:t>
      </w:r>
      <w:r w:rsidR="004972F0" w:rsidRPr="008748CB">
        <w:rPr>
          <w:rFonts w:ascii="Times New Roman" w:hAnsi="Times New Roman"/>
          <w:szCs w:val="24"/>
          <w:u w:val="single"/>
        </w:rPr>
        <w:t>4</w:t>
      </w:r>
      <w:r w:rsidR="000A1581" w:rsidRPr="008748CB">
        <w:rPr>
          <w:rFonts w:ascii="Times New Roman" w:hAnsi="Times New Roman"/>
          <w:szCs w:val="24"/>
          <w:u w:val="single"/>
        </w:rPr>
        <w:t xml:space="preserve"> </w:t>
      </w:r>
      <w:r w:rsidRPr="008748CB">
        <w:rPr>
          <w:rFonts w:ascii="Times New Roman" w:hAnsi="Times New Roman"/>
          <w:szCs w:val="24"/>
          <w:u w:val="single"/>
        </w:rPr>
        <w:t xml:space="preserve">il </w:t>
      </w:r>
      <w:r w:rsidR="004972F0" w:rsidRPr="008748CB">
        <w:rPr>
          <w:rFonts w:ascii="Times New Roman" w:hAnsi="Times New Roman"/>
          <w:szCs w:val="24"/>
          <w:u w:val="single"/>
        </w:rPr>
        <w:t>7</w:t>
      </w:r>
      <w:r w:rsidRPr="008748CB">
        <w:rPr>
          <w:rFonts w:ascii="Times New Roman" w:hAnsi="Times New Roman"/>
          <w:szCs w:val="24"/>
          <w:u w:val="single"/>
        </w:rPr>
        <w:t>0%</w:t>
      </w:r>
      <w:r w:rsidR="004972F0" w:rsidRPr="008748CB">
        <w:rPr>
          <w:rFonts w:ascii="Times New Roman" w:hAnsi="Times New Roman"/>
          <w:szCs w:val="24"/>
          <w:u w:val="single"/>
        </w:rPr>
        <w:t xml:space="preserve"> </w:t>
      </w:r>
      <w:r w:rsidR="007C0BB9" w:rsidRPr="008748CB">
        <w:rPr>
          <w:rFonts w:ascii="Times New Roman" w:hAnsi="Times New Roman"/>
          <w:szCs w:val="24"/>
          <w:u w:val="single"/>
        </w:rPr>
        <w:t xml:space="preserve">dei relativi costi complessivi </w:t>
      </w:r>
      <w:r w:rsidRPr="008748CB">
        <w:rPr>
          <w:rFonts w:ascii="Times New Roman" w:hAnsi="Times New Roman"/>
          <w:szCs w:val="24"/>
          <w:u w:val="single"/>
        </w:rPr>
        <w:t>per le iniziative promosse dall</w:t>
      </w:r>
      <w:r w:rsidR="004972F0" w:rsidRPr="008748CB">
        <w:rPr>
          <w:rFonts w:ascii="Times New Roman" w:hAnsi="Times New Roman"/>
          <w:szCs w:val="24"/>
          <w:u w:val="single"/>
        </w:rPr>
        <w:t>’</w:t>
      </w:r>
      <w:r w:rsidRPr="008748CB">
        <w:rPr>
          <w:rFonts w:ascii="Times New Roman" w:hAnsi="Times New Roman"/>
          <w:szCs w:val="24"/>
          <w:u w:val="single"/>
        </w:rPr>
        <w:t>associazion</w:t>
      </w:r>
      <w:r w:rsidR="000A1581" w:rsidRPr="008748CB">
        <w:rPr>
          <w:rFonts w:ascii="Times New Roman" w:hAnsi="Times New Roman"/>
          <w:szCs w:val="24"/>
          <w:u w:val="single"/>
        </w:rPr>
        <w:t>e</w:t>
      </w:r>
      <w:r w:rsidR="004972F0" w:rsidRPr="008748CB">
        <w:rPr>
          <w:rFonts w:ascii="Times New Roman" w:hAnsi="Times New Roman"/>
          <w:szCs w:val="24"/>
          <w:u w:val="single"/>
        </w:rPr>
        <w:t xml:space="preserve">, come previsto dall’art. </w:t>
      </w:r>
      <w:r w:rsidR="00D07B3B" w:rsidRPr="008748CB">
        <w:rPr>
          <w:rFonts w:ascii="Times New Roman" w:hAnsi="Times New Roman"/>
          <w:szCs w:val="24"/>
          <w:u w:val="single"/>
        </w:rPr>
        <w:t>10 del Regolamento</w:t>
      </w:r>
      <w:r w:rsidR="008748CB" w:rsidRPr="008748CB">
        <w:rPr>
          <w:rFonts w:ascii="Times New Roman" w:hAnsi="Times New Roman"/>
          <w:szCs w:val="24"/>
          <w:u w:val="single"/>
        </w:rPr>
        <w:t>, il tutto tenendo conto delle disponibilità di bilancio</w:t>
      </w:r>
      <w:r w:rsidR="004972F0" w:rsidRPr="008748CB">
        <w:rPr>
          <w:rFonts w:ascii="Times New Roman" w:hAnsi="Times New Roman"/>
          <w:szCs w:val="24"/>
          <w:u w:val="single"/>
        </w:rPr>
        <w:t>.</w:t>
      </w:r>
    </w:p>
    <w:p w:rsidR="004972F0" w:rsidRPr="000A1581" w:rsidRDefault="004972F0" w:rsidP="000A1581">
      <w:pPr>
        <w:autoSpaceDE w:val="0"/>
        <w:autoSpaceDN w:val="0"/>
        <w:adjustRightInd w:val="0"/>
        <w:jc w:val="both"/>
        <w:rPr>
          <w:rFonts w:ascii="Times New Roman" w:hAnsi="Times New Roman"/>
          <w:szCs w:val="24"/>
        </w:rPr>
      </w:pPr>
    </w:p>
    <w:p w:rsidR="00680A50" w:rsidRPr="000A1581" w:rsidRDefault="00680A50" w:rsidP="000A1581">
      <w:pPr>
        <w:autoSpaceDE w:val="0"/>
        <w:autoSpaceDN w:val="0"/>
        <w:adjustRightInd w:val="0"/>
        <w:jc w:val="both"/>
        <w:rPr>
          <w:rFonts w:ascii="Times New Roman" w:hAnsi="Times New Roman"/>
          <w:szCs w:val="24"/>
        </w:rPr>
      </w:pPr>
      <w:r w:rsidRPr="000A1581">
        <w:rPr>
          <w:rFonts w:ascii="Times New Roman" w:hAnsi="Times New Roman"/>
          <w:szCs w:val="24"/>
        </w:rPr>
        <w:t>Le spese ammissibili sono dettagliate all’art. 14 del Regolamento, di seguito integralmente riportato</w:t>
      </w:r>
      <w:r w:rsidR="000A1581">
        <w:rPr>
          <w:rFonts w:ascii="Times New Roman" w:hAnsi="Times New Roman"/>
          <w:szCs w:val="24"/>
        </w:rPr>
        <w:t>:</w:t>
      </w:r>
    </w:p>
    <w:p w:rsidR="00680A50" w:rsidRPr="00D07B3B" w:rsidRDefault="00680A50" w:rsidP="000A1581">
      <w:pPr>
        <w:autoSpaceDE w:val="0"/>
        <w:autoSpaceDN w:val="0"/>
        <w:adjustRightInd w:val="0"/>
        <w:jc w:val="both"/>
        <w:rPr>
          <w:rFonts w:ascii="Times New Roman" w:hAnsi="Times New Roman"/>
          <w:i/>
          <w:szCs w:val="24"/>
        </w:rPr>
      </w:pPr>
      <w:r w:rsidRPr="00D07B3B">
        <w:rPr>
          <w:rFonts w:ascii="Times New Roman" w:hAnsi="Times New Roman"/>
          <w:i/>
          <w:szCs w:val="24"/>
        </w:rPr>
        <w:t>L’Amministrazione comunale può concedere l’erogazione di somme di denaro a parziale copertura degli oneri relativi alle seguenti spese:</w:t>
      </w:r>
    </w:p>
    <w:p w:rsidR="00680A50" w:rsidRPr="00D07B3B" w:rsidRDefault="00680A50" w:rsidP="000A1581">
      <w:pPr>
        <w:pStyle w:val="Paragrafoelenco"/>
        <w:numPr>
          <w:ilvl w:val="0"/>
          <w:numId w:val="15"/>
        </w:numPr>
        <w:autoSpaceDE w:val="0"/>
        <w:autoSpaceDN w:val="0"/>
        <w:adjustRightInd w:val="0"/>
        <w:jc w:val="both"/>
        <w:rPr>
          <w:rFonts w:ascii="Times New Roman" w:hAnsi="Times New Roman"/>
          <w:i/>
          <w:szCs w:val="24"/>
        </w:rPr>
      </w:pPr>
      <w:r w:rsidRPr="00D07B3B">
        <w:rPr>
          <w:rFonts w:ascii="Times New Roman" w:hAnsi="Times New Roman"/>
          <w:i/>
          <w:szCs w:val="24"/>
        </w:rPr>
        <w:t xml:space="preserve">spese per illuminazione, riscaldamento e conduzione dei locali sede dell’attività o dell’iniziativa; </w:t>
      </w:r>
    </w:p>
    <w:p w:rsidR="00680A50" w:rsidRPr="00D07B3B" w:rsidRDefault="00680A50" w:rsidP="000A1581">
      <w:pPr>
        <w:pStyle w:val="Paragrafoelenco"/>
        <w:numPr>
          <w:ilvl w:val="0"/>
          <w:numId w:val="15"/>
        </w:numPr>
        <w:autoSpaceDE w:val="0"/>
        <w:autoSpaceDN w:val="0"/>
        <w:adjustRightInd w:val="0"/>
        <w:jc w:val="both"/>
        <w:rPr>
          <w:rFonts w:ascii="Times New Roman" w:hAnsi="Times New Roman"/>
          <w:i/>
          <w:szCs w:val="24"/>
        </w:rPr>
      </w:pPr>
      <w:r w:rsidRPr="00D07B3B">
        <w:rPr>
          <w:rFonts w:ascii="Times New Roman" w:hAnsi="Times New Roman"/>
          <w:i/>
          <w:szCs w:val="24"/>
        </w:rPr>
        <w:t>spese per l’affitto di attrezzature e di impianti vari;</w:t>
      </w:r>
    </w:p>
    <w:p w:rsidR="00680A50" w:rsidRPr="00D07B3B" w:rsidRDefault="00680A50" w:rsidP="000A1581">
      <w:pPr>
        <w:pStyle w:val="Paragrafoelenco"/>
        <w:numPr>
          <w:ilvl w:val="0"/>
          <w:numId w:val="15"/>
        </w:numPr>
        <w:autoSpaceDE w:val="0"/>
        <w:autoSpaceDN w:val="0"/>
        <w:adjustRightInd w:val="0"/>
        <w:jc w:val="both"/>
        <w:rPr>
          <w:rFonts w:ascii="Times New Roman" w:hAnsi="Times New Roman"/>
          <w:i/>
          <w:szCs w:val="24"/>
        </w:rPr>
      </w:pPr>
      <w:r w:rsidRPr="00D07B3B">
        <w:rPr>
          <w:rFonts w:ascii="Times New Roman" w:hAnsi="Times New Roman"/>
          <w:i/>
          <w:szCs w:val="24"/>
        </w:rPr>
        <w:t>spese per acquisto di attrezzature, equipaggiamenti e materiale vario;</w:t>
      </w:r>
    </w:p>
    <w:p w:rsidR="00680A50" w:rsidRPr="00D07B3B" w:rsidRDefault="00680A50" w:rsidP="000A1581">
      <w:pPr>
        <w:pStyle w:val="Paragrafoelenco"/>
        <w:numPr>
          <w:ilvl w:val="0"/>
          <w:numId w:val="15"/>
        </w:numPr>
        <w:autoSpaceDE w:val="0"/>
        <w:autoSpaceDN w:val="0"/>
        <w:adjustRightInd w:val="0"/>
        <w:jc w:val="both"/>
        <w:rPr>
          <w:rFonts w:ascii="Times New Roman" w:hAnsi="Times New Roman"/>
          <w:i/>
          <w:szCs w:val="24"/>
        </w:rPr>
      </w:pPr>
      <w:r w:rsidRPr="00D07B3B">
        <w:rPr>
          <w:rFonts w:ascii="Times New Roman" w:hAnsi="Times New Roman"/>
          <w:i/>
          <w:szCs w:val="24"/>
        </w:rPr>
        <w:t>spese acquisto di pubblicazioni, riviste, audiovisivi e relativo noleggio;</w:t>
      </w:r>
    </w:p>
    <w:p w:rsidR="00680A50" w:rsidRPr="00D07B3B" w:rsidRDefault="00680A50" w:rsidP="000A1581">
      <w:pPr>
        <w:pStyle w:val="Paragrafoelenco"/>
        <w:numPr>
          <w:ilvl w:val="0"/>
          <w:numId w:val="15"/>
        </w:numPr>
        <w:autoSpaceDE w:val="0"/>
        <w:autoSpaceDN w:val="0"/>
        <w:adjustRightInd w:val="0"/>
        <w:jc w:val="both"/>
        <w:rPr>
          <w:rFonts w:ascii="Times New Roman" w:hAnsi="Times New Roman"/>
          <w:i/>
          <w:szCs w:val="24"/>
        </w:rPr>
      </w:pPr>
      <w:r w:rsidRPr="00D07B3B">
        <w:rPr>
          <w:rFonts w:ascii="Times New Roman" w:hAnsi="Times New Roman"/>
          <w:i/>
          <w:szCs w:val="24"/>
        </w:rPr>
        <w:t>spese per la stampa di atti, documenti, pubblicazioni, riviste e realizzazioni di audiovisivi;</w:t>
      </w:r>
    </w:p>
    <w:p w:rsidR="00680A50" w:rsidRPr="00D07B3B" w:rsidRDefault="00B4479C" w:rsidP="000A1581">
      <w:pPr>
        <w:pStyle w:val="Paragrafoelenco"/>
        <w:numPr>
          <w:ilvl w:val="0"/>
          <w:numId w:val="15"/>
        </w:numPr>
        <w:autoSpaceDE w:val="0"/>
        <w:autoSpaceDN w:val="0"/>
        <w:adjustRightInd w:val="0"/>
        <w:jc w:val="both"/>
        <w:rPr>
          <w:rFonts w:ascii="Times New Roman" w:hAnsi="Times New Roman"/>
          <w:i/>
          <w:szCs w:val="24"/>
        </w:rPr>
      </w:pPr>
      <w:r w:rsidRPr="00D07B3B">
        <w:rPr>
          <w:rFonts w:ascii="Times New Roman" w:hAnsi="Times New Roman"/>
          <w:i/>
          <w:szCs w:val="24"/>
        </w:rPr>
        <w:t>spese di pubblicizzazione dell’iniziativa o della manifestazione;</w:t>
      </w:r>
    </w:p>
    <w:p w:rsidR="00B4479C" w:rsidRPr="00D07B3B" w:rsidRDefault="00440EF3" w:rsidP="000A1581">
      <w:pPr>
        <w:pStyle w:val="Paragrafoelenco"/>
        <w:numPr>
          <w:ilvl w:val="0"/>
          <w:numId w:val="15"/>
        </w:numPr>
        <w:autoSpaceDE w:val="0"/>
        <w:autoSpaceDN w:val="0"/>
        <w:adjustRightInd w:val="0"/>
        <w:jc w:val="both"/>
        <w:rPr>
          <w:rFonts w:ascii="Times New Roman" w:hAnsi="Times New Roman"/>
          <w:i/>
          <w:szCs w:val="24"/>
        </w:rPr>
      </w:pPr>
      <w:r w:rsidRPr="00D07B3B">
        <w:rPr>
          <w:rFonts w:ascii="Times New Roman" w:hAnsi="Times New Roman"/>
          <w:i/>
          <w:szCs w:val="24"/>
        </w:rPr>
        <w:t>spese per imposte e diritti dovuti alla Società Italiana Autori ed Editori (SIAE);</w:t>
      </w:r>
    </w:p>
    <w:p w:rsidR="00440EF3" w:rsidRPr="00D07B3B" w:rsidRDefault="00440EF3" w:rsidP="000A1581">
      <w:pPr>
        <w:pStyle w:val="Paragrafoelenco"/>
        <w:numPr>
          <w:ilvl w:val="0"/>
          <w:numId w:val="15"/>
        </w:numPr>
        <w:autoSpaceDE w:val="0"/>
        <w:autoSpaceDN w:val="0"/>
        <w:adjustRightInd w:val="0"/>
        <w:jc w:val="both"/>
        <w:rPr>
          <w:rFonts w:ascii="Times New Roman" w:hAnsi="Times New Roman"/>
          <w:i/>
          <w:szCs w:val="24"/>
        </w:rPr>
      </w:pPr>
      <w:r w:rsidRPr="00D07B3B">
        <w:rPr>
          <w:rFonts w:ascii="Times New Roman" w:hAnsi="Times New Roman"/>
          <w:i/>
          <w:szCs w:val="24"/>
        </w:rPr>
        <w:t>compensi per onorari e spese di viaggio a docenti e relatori di corsi e conferenze;</w:t>
      </w:r>
    </w:p>
    <w:p w:rsidR="00440EF3" w:rsidRPr="00D07B3B" w:rsidRDefault="00440EF3" w:rsidP="000A1581">
      <w:pPr>
        <w:pStyle w:val="Paragrafoelenco"/>
        <w:numPr>
          <w:ilvl w:val="0"/>
          <w:numId w:val="15"/>
        </w:numPr>
        <w:autoSpaceDE w:val="0"/>
        <w:autoSpaceDN w:val="0"/>
        <w:adjustRightInd w:val="0"/>
        <w:jc w:val="both"/>
        <w:rPr>
          <w:rFonts w:ascii="Times New Roman" w:hAnsi="Times New Roman"/>
          <w:i/>
          <w:szCs w:val="24"/>
        </w:rPr>
      </w:pPr>
      <w:r w:rsidRPr="00D07B3B">
        <w:rPr>
          <w:rFonts w:ascii="Times New Roman" w:hAnsi="Times New Roman"/>
          <w:i/>
          <w:szCs w:val="24"/>
        </w:rPr>
        <w:t>compensi per prestazioni professionali rese da attori, cantanti, musicisti e artisti vari;</w:t>
      </w:r>
    </w:p>
    <w:p w:rsidR="00440EF3" w:rsidRPr="00D07B3B" w:rsidRDefault="00440EF3" w:rsidP="000A1581">
      <w:pPr>
        <w:pStyle w:val="Paragrafoelenco"/>
        <w:numPr>
          <w:ilvl w:val="0"/>
          <w:numId w:val="15"/>
        </w:numPr>
        <w:autoSpaceDE w:val="0"/>
        <w:autoSpaceDN w:val="0"/>
        <w:adjustRightInd w:val="0"/>
        <w:jc w:val="both"/>
        <w:rPr>
          <w:rFonts w:ascii="Times New Roman" w:hAnsi="Times New Roman"/>
          <w:i/>
          <w:szCs w:val="24"/>
        </w:rPr>
      </w:pPr>
      <w:r w:rsidRPr="00D07B3B">
        <w:rPr>
          <w:rFonts w:ascii="Times New Roman" w:hAnsi="Times New Roman"/>
          <w:i/>
          <w:szCs w:val="24"/>
        </w:rPr>
        <w:t>spese di viaggio.</w:t>
      </w:r>
    </w:p>
    <w:p w:rsidR="00222EEA" w:rsidRPr="00222EEA" w:rsidRDefault="00222EEA" w:rsidP="000A1581">
      <w:pPr>
        <w:autoSpaceDE w:val="0"/>
        <w:autoSpaceDN w:val="0"/>
        <w:adjustRightInd w:val="0"/>
        <w:jc w:val="both"/>
        <w:rPr>
          <w:rFonts w:ascii="Times New Roman" w:hAnsi="Times New Roman"/>
          <w:szCs w:val="24"/>
        </w:rPr>
      </w:pPr>
    </w:p>
    <w:p w:rsidR="00222EEA" w:rsidRPr="00222EEA" w:rsidRDefault="00222EEA" w:rsidP="000A1581">
      <w:pPr>
        <w:autoSpaceDE w:val="0"/>
        <w:autoSpaceDN w:val="0"/>
        <w:adjustRightInd w:val="0"/>
        <w:jc w:val="both"/>
        <w:rPr>
          <w:rFonts w:ascii="Times New Roman" w:hAnsi="Times New Roman"/>
          <w:szCs w:val="24"/>
        </w:rPr>
      </w:pPr>
      <w:r w:rsidRPr="00222EEA">
        <w:rPr>
          <w:rFonts w:ascii="Times New Roman" w:hAnsi="Times New Roman"/>
          <w:szCs w:val="24"/>
        </w:rPr>
        <w:t>TERMINE E MODALITÀ  DI PRESENTAZIONE DELLA MANIFESTAZIONE DI INTERESSE:</w:t>
      </w:r>
    </w:p>
    <w:p w:rsidR="00222EEA" w:rsidRPr="00222EEA" w:rsidRDefault="00222EEA" w:rsidP="000A1581">
      <w:pPr>
        <w:autoSpaceDE w:val="0"/>
        <w:autoSpaceDN w:val="0"/>
        <w:adjustRightInd w:val="0"/>
        <w:jc w:val="both"/>
        <w:rPr>
          <w:rFonts w:ascii="Times New Roman" w:hAnsi="Times New Roman"/>
          <w:szCs w:val="24"/>
        </w:rPr>
      </w:pPr>
    </w:p>
    <w:p w:rsidR="00222EEA" w:rsidRPr="00222EEA" w:rsidRDefault="00222EEA" w:rsidP="000A1581">
      <w:pPr>
        <w:autoSpaceDE w:val="0"/>
        <w:autoSpaceDN w:val="0"/>
        <w:adjustRightInd w:val="0"/>
        <w:jc w:val="both"/>
        <w:rPr>
          <w:rFonts w:ascii="Times New Roman" w:hAnsi="Times New Roman"/>
          <w:szCs w:val="24"/>
        </w:rPr>
      </w:pPr>
      <w:r w:rsidRPr="00222EEA">
        <w:rPr>
          <w:rFonts w:ascii="Times New Roman" w:hAnsi="Times New Roman"/>
          <w:szCs w:val="24"/>
        </w:rPr>
        <w:t xml:space="preserve">Le associazioni richiedenti devono presentare la richiesta di ammissione ai finanziamenti sottoscritta dal legale rappresentante, con allegata copia del documento di identità in corso di validità, entro e non </w:t>
      </w:r>
      <w:r w:rsidRPr="000A1581">
        <w:rPr>
          <w:rFonts w:ascii="Times New Roman" w:hAnsi="Times New Roman"/>
          <w:szCs w:val="24"/>
        </w:rPr>
        <w:t xml:space="preserve">oltre </w:t>
      </w:r>
      <w:r w:rsidR="00440EF3" w:rsidRPr="000A1581">
        <w:rPr>
          <w:rFonts w:ascii="Times New Roman" w:hAnsi="Times New Roman"/>
          <w:szCs w:val="24"/>
        </w:rPr>
        <w:t xml:space="preserve">le </w:t>
      </w:r>
      <w:r w:rsidR="00440EF3" w:rsidRPr="00750865">
        <w:rPr>
          <w:rFonts w:ascii="Times New Roman" w:hAnsi="Times New Roman"/>
          <w:b/>
          <w:szCs w:val="24"/>
          <w:u w:val="single"/>
        </w:rPr>
        <w:t>ore 1</w:t>
      </w:r>
      <w:r w:rsidR="000A1581" w:rsidRPr="00750865">
        <w:rPr>
          <w:rFonts w:ascii="Times New Roman" w:hAnsi="Times New Roman"/>
          <w:b/>
          <w:szCs w:val="24"/>
          <w:u w:val="single"/>
        </w:rPr>
        <w:t>2.</w:t>
      </w:r>
      <w:r w:rsidR="00440EF3" w:rsidRPr="00750865">
        <w:rPr>
          <w:rFonts w:ascii="Times New Roman" w:hAnsi="Times New Roman"/>
          <w:b/>
          <w:szCs w:val="24"/>
          <w:u w:val="single"/>
        </w:rPr>
        <w:t xml:space="preserve">00 del giorno </w:t>
      </w:r>
      <w:r w:rsidR="004972F0" w:rsidRPr="00750865">
        <w:rPr>
          <w:rFonts w:ascii="Times New Roman" w:hAnsi="Times New Roman"/>
          <w:b/>
          <w:szCs w:val="24"/>
          <w:u w:val="single"/>
        </w:rPr>
        <w:t>1</w:t>
      </w:r>
      <w:r w:rsidR="008748CB">
        <w:rPr>
          <w:rFonts w:ascii="Times New Roman" w:hAnsi="Times New Roman"/>
          <w:b/>
          <w:szCs w:val="24"/>
          <w:u w:val="single"/>
        </w:rPr>
        <w:t>2 agosto</w:t>
      </w:r>
      <w:r w:rsidR="00440EF3" w:rsidRPr="00750865">
        <w:rPr>
          <w:rFonts w:ascii="Times New Roman" w:hAnsi="Times New Roman"/>
          <w:b/>
          <w:szCs w:val="24"/>
          <w:u w:val="single"/>
        </w:rPr>
        <w:t xml:space="preserve"> 202</w:t>
      </w:r>
      <w:r w:rsidR="004972F0" w:rsidRPr="00750865">
        <w:rPr>
          <w:rFonts w:ascii="Times New Roman" w:hAnsi="Times New Roman"/>
          <w:b/>
          <w:szCs w:val="24"/>
          <w:u w:val="single"/>
        </w:rPr>
        <w:t>4</w:t>
      </w:r>
      <w:r w:rsidRPr="00750865">
        <w:rPr>
          <w:rFonts w:ascii="Times New Roman" w:hAnsi="Times New Roman"/>
          <w:szCs w:val="24"/>
        </w:rPr>
        <w:t>.</w:t>
      </w:r>
    </w:p>
    <w:p w:rsidR="00222EEA" w:rsidRPr="00222EEA" w:rsidRDefault="00222EEA" w:rsidP="000A1581">
      <w:pPr>
        <w:autoSpaceDE w:val="0"/>
        <w:autoSpaceDN w:val="0"/>
        <w:adjustRightInd w:val="0"/>
        <w:jc w:val="both"/>
        <w:rPr>
          <w:rFonts w:ascii="Times New Roman" w:hAnsi="Times New Roman"/>
          <w:szCs w:val="24"/>
        </w:rPr>
      </w:pPr>
    </w:p>
    <w:p w:rsidR="00222EEA" w:rsidRPr="00222EEA" w:rsidRDefault="00222EEA" w:rsidP="000A1581">
      <w:pPr>
        <w:autoSpaceDE w:val="0"/>
        <w:autoSpaceDN w:val="0"/>
        <w:adjustRightInd w:val="0"/>
        <w:jc w:val="both"/>
        <w:rPr>
          <w:rFonts w:ascii="Times New Roman" w:hAnsi="Times New Roman"/>
          <w:szCs w:val="24"/>
        </w:rPr>
      </w:pPr>
      <w:r w:rsidRPr="00222EEA">
        <w:rPr>
          <w:rFonts w:ascii="Times New Roman" w:hAnsi="Times New Roman"/>
          <w:szCs w:val="24"/>
        </w:rPr>
        <w:t>Le manifestazioni potranno essere inoltrate con le seguenti modalità:</w:t>
      </w:r>
    </w:p>
    <w:p w:rsidR="00222EEA" w:rsidRDefault="004972F0" w:rsidP="000A1581">
      <w:pPr>
        <w:pStyle w:val="Paragrafoelenco"/>
        <w:numPr>
          <w:ilvl w:val="0"/>
          <w:numId w:val="15"/>
        </w:numPr>
        <w:autoSpaceDE w:val="0"/>
        <w:autoSpaceDN w:val="0"/>
        <w:adjustRightInd w:val="0"/>
        <w:jc w:val="both"/>
        <w:rPr>
          <w:rFonts w:ascii="Times New Roman" w:hAnsi="Times New Roman"/>
          <w:szCs w:val="24"/>
        </w:rPr>
      </w:pPr>
      <w:r>
        <w:rPr>
          <w:rFonts w:ascii="Times New Roman" w:hAnsi="Times New Roman"/>
          <w:szCs w:val="24"/>
        </w:rPr>
        <w:t>all’</w:t>
      </w:r>
      <w:r w:rsidR="00222EEA" w:rsidRPr="00F7121C">
        <w:rPr>
          <w:rFonts w:ascii="Times New Roman" w:hAnsi="Times New Roman"/>
          <w:szCs w:val="24"/>
        </w:rPr>
        <w:t>Ufficio Protocollo del Comune di Sorrento, Piazza S. Antonino, durante gl</w:t>
      </w:r>
      <w:r>
        <w:rPr>
          <w:rFonts w:ascii="Times New Roman" w:hAnsi="Times New Roman"/>
          <w:szCs w:val="24"/>
        </w:rPr>
        <w:t>i orari di apertura al pubblico;</w:t>
      </w:r>
    </w:p>
    <w:p w:rsidR="004972F0" w:rsidRPr="00F7121C" w:rsidRDefault="004972F0" w:rsidP="000A1581">
      <w:pPr>
        <w:pStyle w:val="Paragrafoelenco"/>
        <w:numPr>
          <w:ilvl w:val="0"/>
          <w:numId w:val="15"/>
        </w:numPr>
        <w:autoSpaceDE w:val="0"/>
        <w:autoSpaceDN w:val="0"/>
        <w:adjustRightInd w:val="0"/>
        <w:jc w:val="both"/>
        <w:rPr>
          <w:rFonts w:ascii="Times New Roman" w:hAnsi="Times New Roman"/>
          <w:szCs w:val="24"/>
        </w:rPr>
      </w:pPr>
      <w:r w:rsidRPr="00F7121C">
        <w:rPr>
          <w:rFonts w:ascii="Times New Roman" w:hAnsi="Times New Roman"/>
          <w:szCs w:val="24"/>
        </w:rPr>
        <w:t>tramite posta elettronica certificata al seguente indirizzo</w:t>
      </w:r>
      <w:r>
        <w:rPr>
          <w:rFonts w:ascii="Times New Roman" w:hAnsi="Times New Roman"/>
          <w:szCs w:val="24"/>
        </w:rPr>
        <w:t xml:space="preserve"> </w:t>
      </w:r>
      <w:hyperlink r:id="rId8" w:history="1">
        <w:r w:rsidRPr="00393F0A">
          <w:rPr>
            <w:rStyle w:val="Collegamentoipertestuale"/>
            <w:rFonts w:ascii="Times New Roman" w:hAnsi="Times New Roman"/>
            <w:szCs w:val="24"/>
          </w:rPr>
          <w:t>protocollo@pec.comune.sorrento.na.it</w:t>
        </w:r>
      </w:hyperlink>
    </w:p>
    <w:p w:rsidR="00222EEA" w:rsidRPr="00F7121C" w:rsidRDefault="00222EEA" w:rsidP="004972F0">
      <w:pPr>
        <w:pStyle w:val="Paragrafoelenco"/>
        <w:autoSpaceDE w:val="0"/>
        <w:autoSpaceDN w:val="0"/>
        <w:adjustRightInd w:val="0"/>
        <w:jc w:val="both"/>
        <w:rPr>
          <w:rFonts w:ascii="Times New Roman" w:hAnsi="Times New Roman"/>
          <w:szCs w:val="24"/>
        </w:rPr>
      </w:pPr>
    </w:p>
    <w:p w:rsidR="00222EEA" w:rsidRPr="00222EEA" w:rsidRDefault="00222EEA" w:rsidP="000A1581">
      <w:pPr>
        <w:autoSpaceDE w:val="0"/>
        <w:autoSpaceDN w:val="0"/>
        <w:adjustRightInd w:val="0"/>
        <w:jc w:val="both"/>
        <w:rPr>
          <w:rFonts w:ascii="Times New Roman" w:hAnsi="Times New Roman"/>
          <w:szCs w:val="24"/>
        </w:rPr>
      </w:pPr>
      <w:r w:rsidRPr="00222EEA">
        <w:rPr>
          <w:rFonts w:ascii="Times New Roman" w:hAnsi="Times New Roman"/>
          <w:szCs w:val="24"/>
        </w:rPr>
        <w:t>Nell’oggetto dovrà essere riportata la seguente dicitura:</w:t>
      </w:r>
    </w:p>
    <w:p w:rsidR="00222EEA" w:rsidRPr="00222EEA" w:rsidRDefault="00222EEA" w:rsidP="000A1581">
      <w:pPr>
        <w:autoSpaceDE w:val="0"/>
        <w:autoSpaceDN w:val="0"/>
        <w:adjustRightInd w:val="0"/>
        <w:jc w:val="both"/>
        <w:rPr>
          <w:rFonts w:ascii="Times New Roman" w:hAnsi="Times New Roman"/>
          <w:szCs w:val="24"/>
        </w:rPr>
      </w:pPr>
    </w:p>
    <w:p w:rsidR="00222EEA" w:rsidRPr="00222EEA" w:rsidRDefault="00222EEA" w:rsidP="000A1581">
      <w:pPr>
        <w:autoSpaceDE w:val="0"/>
        <w:autoSpaceDN w:val="0"/>
        <w:adjustRightInd w:val="0"/>
        <w:jc w:val="both"/>
        <w:rPr>
          <w:rFonts w:ascii="Times New Roman" w:hAnsi="Times New Roman"/>
          <w:szCs w:val="24"/>
        </w:rPr>
      </w:pPr>
      <w:r w:rsidRPr="00222EEA">
        <w:rPr>
          <w:rFonts w:ascii="Times New Roman" w:hAnsi="Times New Roman"/>
          <w:szCs w:val="24"/>
        </w:rPr>
        <w:t xml:space="preserve"> “Richiesta iscrizione all’Albo e/o assegnazione di contributi a sostegno di iniziative promosse da associazioni iscritte a</w:t>
      </w:r>
      <w:r>
        <w:rPr>
          <w:rFonts w:ascii="Times New Roman" w:hAnsi="Times New Roman"/>
          <w:szCs w:val="24"/>
        </w:rPr>
        <w:t>ll’albo comunale per l’anno 202</w:t>
      </w:r>
      <w:r w:rsidR="004972F0">
        <w:rPr>
          <w:rFonts w:ascii="Times New Roman" w:hAnsi="Times New Roman"/>
          <w:szCs w:val="24"/>
        </w:rPr>
        <w:t>4</w:t>
      </w:r>
      <w:r w:rsidRPr="00222EEA">
        <w:rPr>
          <w:rFonts w:ascii="Times New Roman" w:hAnsi="Times New Roman"/>
          <w:szCs w:val="24"/>
        </w:rPr>
        <w:t>”</w:t>
      </w:r>
      <w:r w:rsidR="004972F0">
        <w:rPr>
          <w:rFonts w:ascii="Times New Roman" w:hAnsi="Times New Roman"/>
          <w:szCs w:val="24"/>
        </w:rPr>
        <w:t>.</w:t>
      </w:r>
    </w:p>
    <w:p w:rsidR="00222EEA" w:rsidRPr="00222EEA" w:rsidRDefault="00222EEA" w:rsidP="000A1581">
      <w:pPr>
        <w:autoSpaceDE w:val="0"/>
        <w:autoSpaceDN w:val="0"/>
        <w:adjustRightInd w:val="0"/>
        <w:jc w:val="both"/>
        <w:rPr>
          <w:rFonts w:ascii="Times New Roman" w:hAnsi="Times New Roman"/>
          <w:szCs w:val="24"/>
        </w:rPr>
      </w:pPr>
    </w:p>
    <w:p w:rsidR="00222EEA" w:rsidRPr="00222EEA" w:rsidRDefault="00222EEA" w:rsidP="000A1581">
      <w:pPr>
        <w:autoSpaceDE w:val="0"/>
        <w:autoSpaceDN w:val="0"/>
        <w:adjustRightInd w:val="0"/>
        <w:jc w:val="both"/>
        <w:rPr>
          <w:rFonts w:ascii="Times New Roman" w:hAnsi="Times New Roman"/>
          <w:szCs w:val="24"/>
        </w:rPr>
      </w:pPr>
      <w:r w:rsidRPr="00222EEA">
        <w:rPr>
          <w:rFonts w:ascii="Times New Roman" w:hAnsi="Times New Roman"/>
          <w:szCs w:val="24"/>
        </w:rPr>
        <w:lastRenderedPageBreak/>
        <w:t>La data e l'ora di presentazione sono documentate dall’ufficio Protocollo o dalla ricevuta di consegna del messaggio, in caso di PEC.</w:t>
      </w:r>
      <w:r w:rsidR="00750865">
        <w:rPr>
          <w:rFonts w:ascii="Times New Roman" w:hAnsi="Times New Roman"/>
          <w:szCs w:val="24"/>
        </w:rPr>
        <w:t xml:space="preserve"> Per le spedizioni a mezzo posta o corriere farà fede la data di deposito al protocollo, senza rilievo alcuno della data di spedizione.</w:t>
      </w:r>
    </w:p>
    <w:p w:rsidR="00222EEA" w:rsidRPr="00222EEA" w:rsidRDefault="00222EEA" w:rsidP="000A1581">
      <w:pPr>
        <w:autoSpaceDE w:val="0"/>
        <w:autoSpaceDN w:val="0"/>
        <w:adjustRightInd w:val="0"/>
        <w:jc w:val="both"/>
        <w:rPr>
          <w:rFonts w:ascii="Times New Roman" w:hAnsi="Times New Roman"/>
          <w:szCs w:val="24"/>
        </w:rPr>
      </w:pPr>
    </w:p>
    <w:p w:rsidR="00222EEA" w:rsidRPr="00222EEA" w:rsidRDefault="00222EEA" w:rsidP="000A1581">
      <w:pPr>
        <w:autoSpaceDE w:val="0"/>
        <w:autoSpaceDN w:val="0"/>
        <w:adjustRightInd w:val="0"/>
        <w:jc w:val="both"/>
        <w:rPr>
          <w:rFonts w:ascii="Times New Roman" w:hAnsi="Times New Roman"/>
          <w:szCs w:val="24"/>
        </w:rPr>
      </w:pPr>
      <w:r w:rsidRPr="00222EEA">
        <w:rPr>
          <w:rFonts w:ascii="Times New Roman" w:hAnsi="Times New Roman"/>
          <w:szCs w:val="24"/>
        </w:rPr>
        <w:t>Il Comune di Sorrento declina sin d'ora ogni responsabilità per dispersione di comunicazioni dipendenti da inesatte indicazioni del recapito da parte degli interessati o per eventuali disguidi telematici imputabili a fatto di terzi, a caso fortuito o forza maggiore o comunque non imputabili a colpa del Comune di Sorrento stesso, di qualunque natura, che impediscano il recapito della manifestazione di interesse  entro il termine suindicato.</w:t>
      </w:r>
    </w:p>
    <w:p w:rsidR="00222EEA" w:rsidRPr="00222EEA" w:rsidRDefault="00222EEA" w:rsidP="000A1581">
      <w:pPr>
        <w:autoSpaceDE w:val="0"/>
        <w:autoSpaceDN w:val="0"/>
        <w:adjustRightInd w:val="0"/>
        <w:jc w:val="both"/>
        <w:rPr>
          <w:rFonts w:ascii="Times New Roman" w:hAnsi="Times New Roman"/>
          <w:szCs w:val="24"/>
        </w:rPr>
      </w:pPr>
    </w:p>
    <w:p w:rsidR="00222EEA" w:rsidRPr="00222EEA" w:rsidRDefault="00222EEA" w:rsidP="000A1581">
      <w:pPr>
        <w:autoSpaceDE w:val="0"/>
        <w:autoSpaceDN w:val="0"/>
        <w:adjustRightInd w:val="0"/>
        <w:jc w:val="both"/>
        <w:rPr>
          <w:rFonts w:ascii="Times New Roman" w:hAnsi="Times New Roman"/>
          <w:szCs w:val="24"/>
        </w:rPr>
      </w:pPr>
      <w:r w:rsidRPr="00222EEA">
        <w:rPr>
          <w:rFonts w:ascii="Times New Roman" w:hAnsi="Times New Roman"/>
          <w:szCs w:val="24"/>
        </w:rPr>
        <w:t>Le istanze pervenute dopo il suddetto termine di presentazione saranno escluse dalla procedura.</w:t>
      </w:r>
    </w:p>
    <w:p w:rsidR="00222EEA" w:rsidRPr="00222EEA" w:rsidRDefault="00222EEA" w:rsidP="000A1581">
      <w:pPr>
        <w:autoSpaceDE w:val="0"/>
        <w:autoSpaceDN w:val="0"/>
        <w:adjustRightInd w:val="0"/>
        <w:jc w:val="both"/>
        <w:rPr>
          <w:rFonts w:ascii="Times New Roman" w:hAnsi="Times New Roman"/>
          <w:szCs w:val="24"/>
        </w:rPr>
      </w:pPr>
    </w:p>
    <w:p w:rsidR="000A1581" w:rsidRDefault="000A1581" w:rsidP="000A1581">
      <w:pPr>
        <w:autoSpaceDE w:val="0"/>
        <w:autoSpaceDN w:val="0"/>
        <w:adjustRightInd w:val="0"/>
        <w:jc w:val="both"/>
        <w:rPr>
          <w:rFonts w:ascii="Times New Roman" w:hAnsi="Times New Roman"/>
          <w:szCs w:val="24"/>
        </w:rPr>
      </w:pPr>
      <w:r>
        <w:rPr>
          <w:rFonts w:ascii="Times New Roman" w:hAnsi="Times New Roman"/>
          <w:szCs w:val="24"/>
        </w:rPr>
        <w:t>RISERVATEZZA</w:t>
      </w:r>
    </w:p>
    <w:p w:rsidR="00222EEA" w:rsidRPr="00222EEA" w:rsidRDefault="00222EEA" w:rsidP="000A1581">
      <w:pPr>
        <w:autoSpaceDE w:val="0"/>
        <w:autoSpaceDN w:val="0"/>
        <w:adjustRightInd w:val="0"/>
        <w:jc w:val="both"/>
        <w:rPr>
          <w:rFonts w:ascii="Times New Roman" w:hAnsi="Times New Roman"/>
          <w:szCs w:val="24"/>
        </w:rPr>
      </w:pPr>
      <w:r w:rsidRPr="00222EEA">
        <w:rPr>
          <w:rFonts w:ascii="Times New Roman" w:hAnsi="Times New Roman"/>
          <w:szCs w:val="24"/>
        </w:rPr>
        <w:t>I dati raccolti nell’ambito della procedura della presente manifestazione di interesse e successiva procedura di scelta del contraente, di cui al presente avviso, saranno trattati, anche con strumenti informatici, in conformità alle disposizioni di cui al regolamento U.E. 201</w:t>
      </w:r>
      <w:r w:rsidR="00750865">
        <w:rPr>
          <w:rFonts w:ascii="Times New Roman" w:hAnsi="Times New Roman"/>
          <w:szCs w:val="24"/>
        </w:rPr>
        <w:t>6</w:t>
      </w:r>
      <w:r w:rsidRPr="00222EEA">
        <w:rPr>
          <w:rFonts w:ascii="Times New Roman" w:hAnsi="Times New Roman"/>
          <w:szCs w:val="24"/>
        </w:rPr>
        <w:t>/</w:t>
      </w:r>
      <w:r w:rsidR="00750865">
        <w:rPr>
          <w:rFonts w:ascii="Times New Roman" w:hAnsi="Times New Roman"/>
          <w:szCs w:val="24"/>
        </w:rPr>
        <w:t>6</w:t>
      </w:r>
      <w:r w:rsidRPr="00222EEA">
        <w:rPr>
          <w:rFonts w:ascii="Times New Roman" w:hAnsi="Times New Roman"/>
          <w:szCs w:val="24"/>
        </w:rPr>
        <w:t>79 del Parlamento Europeo e del Consiglio del 27 aprile 2016, relativi alla protezione delle persone fisiche con riguardo al trattamento dei dati personali nonché alla libera circolazione di tali dati, come recepito dal D. Lgs. 101/2018 “Codice in materia di Protezione dei Dati Personali”.</w:t>
      </w:r>
    </w:p>
    <w:p w:rsidR="00222EEA" w:rsidRPr="00222EEA" w:rsidRDefault="00222EEA" w:rsidP="000A1581">
      <w:pPr>
        <w:autoSpaceDE w:val="0"/>
        <w:autoSpaceDN w:val="0"/>
        <w:adjustRightInd w:val="0"/>
        <w:jc w:val="both"/>
        <w:rPr>
          <w:rFonts w:ascii="Times New Roman" w:hAnsi="Times New Roman"/>
          <w:szCs w:val="24"/>
        </w:rPr>
      </w:pPr>
    </w:p>
    <w:p w:rsidR="00222EEA" w:rsidRPr="00222EEA" w:rsidRDefault="00222EEA" w:rsidP="000A1581">
      <w:pPr>
        <w:autoSpaceDE w:val="0"/>
        <w:autoSpaceDN w:val="0"/>
        <w:adjustRightInd w:val="0"/>
        <w:jc w:val="both"/>
        <w:rPr>
          <w:rFonts w:ascii="Times New Roman" w:hAnsi="Times New Roman"/>
          <w:szCs w:val="24"/>
        </w:rPr>
      </w:pPr>
      <w:r w:rsidRPr="00222EEA">
        <w:rPr>
          <w:rFonts w:ascii="Times New Roman" w:hAnsi="Times New Roman"/>
          <w:szCs w:val="24"/>
        </w:rPr>
        <w:t>RESPONSABILE UNICO DEL PROCEDIMENTO</w:t>
      </w:r>
    </w:p>
    <w:p w:rsidR="00222EEA" w:rsidRDefault="00222EEA" w:rsidP="000A1581">
      <w:pPr>
        <w:autoSpaceDE w:val="0"/>
        <w:autoSpaceDN w:val="0"/>
        <w:adjustRightInd w:val="0"/>
        <w:jc w:val="both"/>
        <w:rPr>
          <w:rFonts w:ascii="Times New Roman" w:hAnsi="Times New Roman"/>
          <w:szCs w:val="24"/>
        </w:rPr>
      </w:pPr>
      <w:r w:rsidRPr="00222EEA">
        <w:rPr>
          <w:rFonts w:ascii="Times New Roman" w:hAnsi="Times New Roman"/>
          <w:szCs w:val="24"/>
        </w:rPr>
        <w:t xml:space="preserve">Il Responsabile Unico del Procedimento è </w:t>
      </w:r>
      <w:r w:rsidRPr="00F7121C">
        <w:rPr>
          <w:rFonts w:ascii="Times New Roman" w:hAnsi="Times New Roman"/>
          <w:szCs w:val="24"/>
        </w:rPr>
        <w:t xml:space="preserve">l'Istruttore </w:t>
      </w:r>
      <w:r w:rsidR="004972F0">
        <w:rPr>
          <w:rFonts w:ascii="Times New Roman" w:hAnsi="Times New Roman"/>
          <w:szCs w:val="24"/>
        </w:rPr>
        <w:t>direttivo</w:t>
      </w:r>
      <w:r w:rsidRPr="00F7121C">
        <w:rPr>
          <w:rFonts w:ascii="Times New Roman" w:hAnsi="Times New Roman"/>
          <w:szCs w:val="24"/>
        </w:rPr>
        <w:t xml:space="preserve"> Dott.ssa </w:t>
      </w:r>
      <w:r w:rsidR="004972F0">
        <w:rPr>
          <w:rFonts w:ascii="Times New Roman" w:hAnsi="Times New Roman"/>
          <w:szCs w:val="24"/>
        </w:rPr>
        <w:t>Simona Fiorentino</w:t>
      </w:r>
      <w:r w:rsidRPr="00F7121C">
        <w:rPr>
          <w:rFonts w:ascii="Times New Roman" w:hAnsi="Times New Roman"/>
          <w:szCs w:val="24"/>
        </w:rPr>
        <w:t>, al quale potranno essere richiesti chiarimenti anche a mezzo telefono all’utenza n. 081.5335</w:t>
      </w:r>
      <w:r w:rsidR="004972F0">
        <w:rPr>
          <w:rFonts w:ascii="Times New Roman" w:hAnsi="Times New Roman"/>
          <w:szCs w:val="24"/>
        </w:rPr>
        <w:t>240</w:t>
      </w:r>
      <w:r w:rsidRPr="00F7121C">
        <w:rPr>
          <w:rFonts w:ascii="Times New Roman" w:hAnsi="Times New Roman"/>
          <w:szCs w:val="24"/>
        </w:rPr>
        <w:t xml:space="preserve"> o e-mail: </w:t>
      </w:r>
      <w:hyperlink r:id="rId9" w:history="1">
        <w:r w:rsidR="004972F0" w:rsidRPr="003D47C2">
          <w:rPr>
            <w:rStyle w:val="Collegamentoipertestuale"/>
            <w:rFonts w:ascii="Times New Roman" w:hAnsi="Times New Roman"/>
            <w:szCs w:val="24"/>
          </w:rPr>
          <w:t>simona.fiorentino@comune.sorrento.na.it</w:t>
        </w:r>
      </w:hyperlink>
      <w:r w:rsidR="004972F0">
        <w:rPr>
          <w:rFonts w:ascii="Times New Roman" w:hAnsi="Times New Roman"/>
          <w:szCs w:val="24"/>
        </w:rPr>
        <w:t>.</w:t>
      </w:r>
    </w:p>
    <w:p w:rsidR="004972F0" w:rsidRPr="00222EEA" w:rsidRDefault="004972F0" w:rsidP="000A1581">
      <w:pPr>
        <w:autoSpaceDE w:val="0"/>
        <w:autoSpaceDN w:val="0"/>
        <w:adjustRightInd w:val="0"/>
        <w:jc w:val="both"/>
        <w:rPr>
          <w:rFonts w:ascii="Times New Roman" w:hAnsi="Times New Roman"/>
          <w:szCs w:val="24"/>
        </w:rPr>
      </w:pPr>
    </w:p>
    <w:p w:rsidR="00F7121C" w:rsidRDefault="00222EEA" w:rsidP="000A1581">
      <w:pPr>
        <w:autoSpaceDE w:val="0"/>
        <w:autoSpaceDN w:val="0"/>
        <w:adjustRightInd w:val="0"/>
        <w:jc w:val="both"/>
        <w:rPr>
          <w:rFonts w:ascii="Times New Roman" w:hAnsi="Times New Roman"/>
          <w:szCs w:val="24"/>
        </w:rPr>
      </w:pPr>
      <w:r w:rsidRPr="00222EEA">
        <w:rPr>
          <w:rFonts w:ascii="Times New Roman" w:hAnsi="Times New Roman"/>
          <w:szCs w:val="24"/>
        </w:rPr>
        <w:t>Il presente Avviso di Manifestazi</w:t>
      </w:r>
      <w:r w:rsidR="00F7121C">
        <w:rPr>
          <w:rFonts w:ascii="Times New Roman" w:hAnsi="Times New Roman"/>
          <w:szCs w:val="24"/>
        </w:rPr>
        <w:t>one di Interesse, è pubblicato:</w:t>
      </w:r>
    </w:p>
    <w:p w:rsidR="00222EEA" w:rsidRDefault="00222EEA" w:rsidP="000A1581">
      <w:pPr>
        <w:pStyle w:val="Paragrafoelenco"/>
        <w:numPr>
          <w:ilvl w:val="0"/>
          <w:numId w:val="18"/>
        </w:numPr>
        <w:autoSpaceDE w:val="0"/>
        <w:autoSpaceDN w:val="0"/>
        <w:adjustRightInd w:val="0"/>
        <w:jc w:val="both"/>
        <w:rPr>
          <w:rFonts w:ascii="Times New Roman" w:hAnsi="Times New Roman"/>
          <w:szCs w:val="24"/>
        </w:rPr>
      </w:pPr>
      <w:r w:rsidRPr="004972F0">
        <w:rPr>
          <w:rFonts w:ascii="Times New Roman" w:hAnsi="Times New Roman"/>
          <w:szCs w:val="24"/>
        </w:rPr>
        <w:t xml:space="preserve">all'Albo Pretorio </w:t>
      </w:r>
      <w:r w:rsidR="007C0BB9" w:rsidRPr="004972F0">
        <w:rPr>
          <w:rFonts w:ascii="Times New Roman" w:hAnsi="Times New Roman"/>
          <w:szCs w:val="24"/>
        </w:rPr>
        <w:t>elettronico</w:t>
      </w:r>
      <w:r w:rsidRPr="004972F0">
        <w:rPr>
          <w:rFonts w:ascii="Times New Roman" w:hAnsi="Times New Roman"/>
          <w:szCs w:val="24"/>
        </w:rPr>
        <w:t xml:space="preserve"> per </w:t>
      </w:r>
      <w:r w:rsidR="004972F0" w:rsidRPr="004972F0">
        <w:rPr>
          <w:rFonts w:ascii="Times New Roman" w:hAnsi="Times New Roman"/>
          <w:szCs w:val="24"/>
        </w:rPr>
        <w:t>trenta</w:t>
      </w:r>
      <w:r w:rsidRPr="004972F0">
        <w:rPr>
          <w:rFonts w:ascii="Times New Roman" w:hAnsi="Times New Roman"/>
          <w:szCs w:val="24"/>
        </w:rPr>
        <w:t xml:space="preserve"> giorni consecutivi e sul sito istituzionale del Comune di Sorrento</w:t>
      </w:r>
      <w:r w:rsidR="004972F0">
        <w:rPr>
          <w:rFonts w:ascii="Times New Roman" w:hAnsi="Times New Roman"/>
          <w:szCs w:val="24"/>
        </w:rPr>
        <w:t xml:space="preserve">, </w:t>
      </w:r>
      <w:r w:rsidRPr="004972F0">
        <w:rPr>
          <w:rFonts w:ascii="Times New Roman" w:hAnsi="Times New Roman"/>
          <w:szCs w:val="24"/>
        </w:rPr>
        <w:t>sezione “Amministrazione Trasparente” dell’Ente</w:t>
      </w:r>
      <w:r w:rsidR="004972F0">
        <w:rPr>
          <w:rFonts w:ascii="Times New Roman" w:hAnsi="Times New Roman"/>
          <w:szCs w:val="24"/>
        </w:rPr>
        <w:t>.</w:t>
      </w:r>
    </w:p>
    <w:p w:rsidR="004972F0" w:rsidRPr="004972F0" w:rsidRDefault="004972F0" w:rsidP="004972F0">
      <w:pPr>
        <w:pStyle w:val="Paragrafoelenco"/>
        <w:autoSpaceDE w:val="0"/>
        <w:autoSpaceDN w:val="0"/>
        <w:adjustRightInd w:val="0"/>
        <w:jc w:val="both"/>
        <w:rPr>
          <w:rFonts w:ascii="Times New Roman" w:hAnsi="Times New Roman"/>
          <w:szCs w:val="24"/>
        </w:rPr>
      </w:pPr>
    </w:p>
    <w:p w:rsidR="00222EEA" w:rsidRPr="00222EEA" w:rsidRDefault="00222EEA" w:rsidP="000A1581">
      <w:pPr>
        <w:autoSpaceDE w:val="0"/>
        <w:autoSpaceDN w:val="0"/>
        <w:adjustRightInd w:val="0"/>
        <w:jc w:val="both"/>
        <w:rPr>
          <w:rFonts w:ascii="Times New Roman" w:hAnsi="Times New Roman"/>
          <w:szCs w:val="24"/>
        </w:rPr>
      </w:pPr>
      <w:r w:rsidRPr="00222EEA">
        <w:rPr>
          <w:rFonts w:ascii="Times New Roman" w:hAnsi="Times New Roman"/>
          <w:szCs w:val="24"/>
        </w:rPr>
        <w:t>Ogni eventuale modifica o integrazione al presente Avviso sarà pubblicata nelle stesse modalità innanzi espresse.</w:t>
      </w:r>
    </w:p>
    <w:p w:rsidR="00232D0A" w:rsidRPr="00EB3F2D" w:rsidRDefault="00232D0A" w:rsidP="000A1581">
      <w:pPr>
        <w:autoSpaceDE w:val="0"/>
        <w:autoSpaceDN w:val="0"/>
        <w:adjustRightInd w:val="0"/>
        <w:jc w:val="both"/>
        <w:rPr>
          <w:rFonts w:ascii="Times New Roman" w:hAnsi="Times New Roman"/>
          <w:szCs w:val="24"/>
        </w:rPr>
      </w:pPr>
    </w:p>
    <w:p w:rsidR="00232D0A" w:rsidRPr="00EB3F2D" w:rsidRDefault="00232D0A" w:rsidP="000A1581">
      <w:pPr>
        <w:jc w:val="both"/>
        <w:rPr>
          <w:rFonts w:ascii="Times New Roman" w:hAnsi="Times New Roman"/>
          <w:szCs w:val="24"/>
        </w:rPr>
      </w:pPr>
    </w:p>
    <w:p w:rsidR="00232D0A" w:rsidRPr="00EB3F2D" w:rsidRDefault="00232D0A" w:rsidP="000A1581">
      <w:pPr>
        <w:ind w:left="6372"/>
        <w:jc w:val="both"/>
        <w:rPr>
          <w:rFonts w:ascii="Times New Roman" w:hAnsi="Times New Roman"/>
          <w:szCs w:val="24"/>
        </w:rPr>
      </w:pPr>
      <w:r w:rsidRPr="00EB3F2D">
        <w:rPr>
          <w:rFonts w:ascii="Times New Roman" w:hAnsi="Times New Roman"/>
          <w:szCs w:val="24"/>
        </w:rPr>
        <w:t>Il Dirigente del V Dipartimento</w:t>
      </w:r>
    </w:p>
    <w:p w:rsidR="00232D0A" w:rsidRPr="00EB3F2D" w:rsidRDefault="00232D0A" w:rsidP="004972F0">
      <w:pPr>
        <w:ind w:left="6372" w:firstLine="708"/>
        <w:jc w:val="both"/>
        <w:rPr>
          <w:rFonts w:ascii="Times New Roman" w:hAnsi="Times New Roman"/>
          <w:szCs w:val="24"/>
        </w:rPr>
      </w:pPr>
      <w:r w:rsidRPr="00EB3F2D">
        <w:rPr>
          <w:rFonts w:ascii="Times New Roman" w:hAnsi="Times New Roman"/>
          <w:szCs w:val="24"/>
        </w:rPr>
        <w:t>Dott. Donato Sarno</w:t>
      </w:r>
    </w:p>
    <w:p w:rsidR="00232D0A" w:rsidRPr="00EB3F2D" w:rsidRDefault="00232D0A" w:rsidP="000A1581">
      <w:pPr>
        <w:ind w:firstLine="68"/>
        <w:jc w:val="both"/>
        <w:rPr>
          <w:rFonts w:ascii="Times New Roman" w:hAnsi="Times New Roman"/>
          <w:szCs w:val="24"/>
        </w:rPr>
      </w:pPr>
    </w:p>
    <w:p w:rsidR="00696D44" w:rsidRPr="00EB3F2D" w:rsidRDefault="00696D44" w:rsidP="000A1581">
      <w:pPr>
        <w:jc w:val="both"/>
        <w:rPr>
          <w:rFonts w:ascii="Times New Roman" w:hAnsi="Times New Roman"/>
          <w:szCs w:val="24"/>
        </w:rPr>
      </w:pPr>
    </w:p>
    <w:sectPr w:rsidR="00696D44" w:rsidRPr="00EB3F2D" w:rsidSect="007C383D">
      <w:headerReference w:type="default" r:id="rId10"/>
      <w:footerReference w:type="default" r:id="rId11"/>
      <w:pgSz w:w="11906" w:h="16838"/>
      <w:pgMar w:top="799" w:right="1021" w:bottom="822" w:left="1021" w:header="799" w:footer="851"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61C" w:rsidRDefault="00B4361C" w:rsidP="00235590">
      <w:r>
        <w:separator/>
      </w:r>
    </w:p>
  </w:endnote>
  <w:endnote w:type="continuationSeparator" w:id="0">
    <w:p w:rsidR="00B4361C" w:rsidRDefault="00B4361C" w:rsidP="00235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D82" w:rsidRPr="00F74C77" w:rsidRDefault="00B4361C">
    <w:pPr>
      <w:pStyle w:val="Pidipagina"/>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61C" w:rsidRDefault="00B4361C" w:rsidP="00235590">
      <w:r>
        <w:separator/>
      </w:r>
    </w:p>
  </w:footnote>
  <w:footnote w:type="continuationSeparator" w:id="0">
    <w:p w:rsidR="00B4361C" w:rsidRDefault="00B4361C" w:rsidP="002355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C6B" w:rsidRDefault="00EF3C6B">
    <w:pPr>
      <w:pStyle w:val="Intestazione"/>
    </w:pPr>
    <w:r>
      <w:rPr>
        <w:noProof/>
      </w:rPr>
      <w:drawing>
        <wp:inline distT="0" distB="0" distL="0" distR="0">
          <wp:extent cx="6263640" cy="1304400"/>
          <wp:effectExtent l="19050" t="0" r="381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6263640" cy="1304400"/>
                  </a:xfrm>
                  <a:prstGeom prst="rect">
                    <a:avLst/>
                  </a:prstGeom>
                  <a:noFill/>
                  <a:ln w="9525">
                    <a:noFill/>
                    <a:miter lim="800000"/>
                    <a:headEnd/>
                    <a:tailEnd/>
                  </a:ln>
                </pic:spPr>
              </pic:pic>
            </a:graphicData>
          </a:graphic>
        </wp:inline>
      </w:drawing>
    </w:r>
  </w:p>
  <w:p w:rsidR="007C0BB9" w:rsidRPr="007C0BB9" w:rsidRDefault="007C0BB9" w:rsidP="007C0BB9">
    <w:pPr>
      <w:pStyle w:val="Pidipagina"/>
      <w:spacing w:line="260" w:lineRule="atLeast"/>
      <w:jc w:val="center"/>
      <w:rPr>
        <w:caps/>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331F9"/>
    <w:multiLevelType w:val="hybridMultilevel"/>
    <w:tmpl w:val="608433A4"/>
    <w:lvl w:ilvl="0" w:tplc="94F27A32">
      <w:numFmt w:val="bullet"/>
      <w:lvlText w:val="-"/>
      <w:lvlJc w:val="left"/>
      <w:pPr>
        <w:ind w:left="720" w:hanging="360"/>
      </w:pPr>
      <w:rPr>
        <w:rFonts w:ascii="Times New Roman" w:eastAsia="Time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8E5649B"/>
    <w:multiLevelType w:val="hybridMultilevel"/>
    <w:tmpl w:val="0158E2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C692D77"/>
    <w:multiLevelType w:val="hybridMultilevel"/>
    <w:tmpl w:val="145212D4"/>
    <w:lvl w:ilvl="0" w:tplc="04100001">
      <w:start w:val="1"/>
      <w:numFmt w:val="bullet"/>
      <w:lvlText w:val=""/>
      <w:lvlJc w:val="left"/>
      <w:pPr>
        <w:ind w:left="720" w:hanging="360"/>
      </w:pPr>
      <w:rPr>
        <w:rFonts w:ascii="Symbol" w:hAnsi="Symbol" w:hint="default"/>
      </w:rPr>
    </w:lvl>
    <w:lvl w:ilvl="1" w:tplc="93522712">
      <w:numFmt w:val="bullet"/>
      <w:lvlText w:val="-"/>
      <w:lvlJc w:val="left"/>
      <w:pPr>
        <w:ind w:left="1440" w:hanging="360"/>
      </w:pPr>
      <w:rPr>
        <w:rFonts w:ascii="Times New Roman" w:eastAsia="Times"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ED918CD"/>
    <w:multiLevelType w:val="hybridMultilevel"/>
    <w:tmpl w:val="31E0BB02"/>
    <w:lvl w:ilvl="0" w:tplc="397E1FE0">
      <w:numFmt w:val="bullet"/>
      <w:lvlText w:val="-"/>
      <w:lvlJc w:val="left"/>
      <w:pPr>
        <w:ind w:left="720" w:hanging="360"/>
      </w:pPr>
      <w:rPr>
        <w:rFonts w:ascii="Times New Roman" w:eastAsia="Time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6023324"/>
    <w:multiLevelType w:val="hybridMultilevel"/>
    <w:tmpl w:val="0680BA9C"/>
    <w:lvl w:ilvl="0" w:tplc="C28C02CE">
      <w:start w:val="14"/>
      <w:numFmt w:val="bullet"/>
      <w:lvlText w:val="-"/>
      <w:lvlJc w:val="left"/>
      <w:pPr>
        <w:ind w:left="1068" w:hanging="360"/>
      </w:pPr>
      <w:rPr>
        <w:rFonts w:ascii="Times New Roman" w:eastAsia="Times New Roman" w:hAnsi="Times New Roman"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nsid w:val="391A5957"/>
    <w:multiLevelType w:val="hybridMultilevel"/>
    <w:tmpl w:val="620A8A56"/>
    <w:lvl w:ilvl="0" w:tplc="9C3AD5B8">
      <w:start w:val="1"/>
      <w:numFmt w:val="lowerLetter"/>
      <w:lvlText w:val="%1)"/>
      <w:lvlJc w:val="left"/>
      <w:pPr>
        <w:ind w:left="358" w:hanging="246"/>
      </w:pPr>
      <w:rPr>
        <w:rFonts w:ascii="Times New Roman" w:eastAsia="Times New Roman" w:hAnsi="Times New Roman" w:cs="Times New Roman" w:hint="default"/>
        <w:spacing w:val="-1"/>
        <w:w w:val="100"/>
        <w:sz w:val="24"/>
        <w:szCs w:val="24"/>
        <w:lang w:val="it-IT" w:eastAsia="en-US" w:bidi="ar-SA"/>
      </w:rPr>
    </w:lvl>
    <w:lvl w:ilvl="1" w:tplc="8D8247EC">
      <w:numFmt w:val="bullet"/>
      <w:lvlText w:val="•"/>
      <w:lvlJc w:val="left"/>
      <w:pPr>
        <w:ind w:left="1344" w:hanging="246"/>
      </w:pPr>
      <w:rPr>
        <w:rFonts w:hint="default"/>
        <w:lang w:val="it-IT" w:eastAsia="en-US" w:bidi="ar-SA"/>
      </w:rPr>
    </w:lvl>
    <w:lvl w:ilvl="2" w:tplc="7F509FAE">
      <w:numFmt w:val="bullet"/>
      <w:lvlText w:val="•"/>
      <w:lvlJc w:val="left"/>
      <w:pPr>
        <w:ind w:left="2328" w:hanging="246"/>
      </w:pPr>
      <w:rPr>
        <w:rFonts w:hint="default"/>
        <w:lang w:val="it-IT" w:eastAsia="en-US" w:bidi="ar-SA"/>
      </w:rPr>
    </w:lvl>
    <w:lvl w:ilvl="3" w:tplc="625864B0">
      <w:numFmt w:val="bullet"/>
      <w:lvlText w:val="•"/>
      <w:lvlJc w:val="left"/>
      <w:pPr>
        <w:ind w:left="3312" w:hanging="246"/>
      </w:pPr>
      <w:rPr>
        <w:rFonts w:hint="default"/>
        <w:lang w:val="it-IT" w:eastAsia="en-US" w:bidi="ar-SA"/>
      </w:rPr>
    </w:lvl>
    <w:lvl w:ilvl="4" w:tplc="154EB150">
      <w:numFmt w:val="bullet"/>
      <w:lvlText w:val="•"/>
      <w:lvlJc w:val="left"/>
      <w:pPr>
        <w:ind w:left="4296" w:hanging="246"/>
      </w:pPr>
      <w:rPr>
        <w:rFonts w:hint="default"/>
        <w:lang w:val="it-IT" w:eastAsia="en-US" w:bidi="ar-SA"/>
      </w:rPr>
    </w:lvl>
    <w:lvl w:ilvl="5" w:tplc="B874AAAC">
      <w:numFmt w:val="bullet"/>
      <w:lvlText w:val="•"/>
      <w:lvlJc w:val="left"/>
      <w:pPr>
        <w:ind w:left="5280" w:hanging="246"/>
      </w:pPr>
      <w:rPr>
        <w:rFonts w:hint="default"/>
        <w:lang w:val="it-IT" w:eastAsia="en-US" w:bidi="ar-SA"/>
      </w:rPr>
    </w:lvl>
    <w:lvl w:ilvl="6" w:tplc="01E067FE">
      <w:numFmt w:val="bullet"/>
      <w:lvlText w:val="•"/>
      <w:lvlJc w:val="left"/>
      <w:pPr>
        <w:ind w:left="6264" w:hanging="246"/>
      </w:pPr>
      <w:rPr>
        <w:rFonts w:hint="default"/>
        <w:lang w:val="it-IT" w:eastAsia="en-US" w:bidi="ar-SA"/>
      </w:rPr>
    </w:lvl>
    <w:lvl w:ilvl="7" w:tplc="0F12919C">
      <w:numFmt w:val="bullet"/>
      <w:lvlText w:val="•"/>
      <w:lvlJc w:val="left"/>
      <w:pPr>
        <w:ind w:left="7248" w:hanging="246"/>
      </w:pPr>
      <w:rPr>
        <w:rFonts w:hint="default"/>
        <w:lang w:val="it-IT" w:eastAsia="en-US" w:bidi="ar-SA"/>
      </w:rPr>
    </w:lvl>
    <w:lvl w:ilvl="8" w:tplc="B388FD4A">
      <w:numFmt w:val="bullet"/>
      <w:lvlText w:val="•"/>
      <w:lvlJc w:val="left"/>
      <w:pPr>
        <w:ind w:left="8232" w:hanging="246"/>
      </w:pPr>
      <w:rPr>
        <w:rFonts w:hint="default"/>
        <w:lang w:val="it-IT" w:eastAsia="en-US" w:bidi="ar-SA"/>
      </w:rPr>
    </w:lvl>
  </w:abstractNum>
  <w:abstractNum w:abstractNumId="6">
    <w:nsid w:val="421B37F8"/>
    <w:multiLevelType w:val="hybridMultilevel"/>
    <w:tmpl w:val="7BF280EE"/>
    <w:lvl w:ilvl="0" w:tplc="5FD04074">
      <w:numFmt w:val="bullet"/>
      <w:lvlText w:val="-"/>
      <w:lvlJc w:val="left"/>
      <w:pPr>
        <w:ind w:left="720" w:hanging="360"/>
      </w:pPr>
      <w:rPr>
        <w:rFonts w:ascii="Times New Roman" w:eastAsia="Times" w:hAnsi="Times New Roman" w:cs="Times New Roman" w:hint="default"/>
      </w:rPr>
    </w:lvl>
    <w:lvl w:ilvl="1" w:tplc="5FD04074">
      <w:numFmt w:val="bullet"/>
      <w:lvlText w:val="-"/>
      <w:lvlJc w:val="left"/>
      <w:pPr>
        <w:ind w:left="1440" w:hanging="360"/>
      </w:pPr>
      <w:rPr>
        <w:rFonts w:ascii="Times New Roman" w:eastAsia="Times"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D1D7246"/>
    <w:multiLevelType w:val="hybridMultilevel"/>
    <w:tmpl w:val="76E47630"/>
    <w:lvl w:ilvl="0" w:tplc="5FD04074">
      <w:numFmt w:val="bullet"/>
      <w:lvlText w:val="-"/>
      <w:lvlJc w:val="left"/>
      <w:pPr>
        <w:ind w:left="720" w:hanging="360"/>
      </w:pPr>
      <w:rPr>
        <w:rFonts w:ascii="Times New Roman" w:eastAsia="Time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F1211D6"/>
    <w:multiLevelType w:val="hybridMultilevel"/>
    <w:tmpl w:val="1C4CEF1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nsid w:val="5F8A70F7"/>
    <w:multiLevelType w:val="hybridMultilevel"/>
    <w:tmpl w:val="9342F9A8"/>
    <w:lvl w:ilvl="0" w:tplc="8D8247EC">
      <w:numFmt w:val="bullet"/>
      <w:lvlText w:val="•"/>
      <w:lvlJc w:val="left"/>
      <w:pPr>
        <w:ind w:left="720" w:hanging="360"/>
      </w:pPr>
      <w:rPr>
        <w:rFonts w:hint="default"/>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0265394"/>
    <w:multiLevelType w:val="hybridMultilevel"/>
    <w:tmpl w:val="D42410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21925AC"/>
    <w:multiLevelType w:val="hybridMultilevel"/>
    <w:tmpl w:val="988470B6"/>
    <w:lvl w:ilvl="0" w:tplc="951A9EB2">
      <w:numFmt w:val="bullet"/>
      <w:lvlText w:val="-"/>
      <w:lvlJc w:val="left"/>
      <w:pPr>
        <w:ind w:left="720" w:hanging="360"/>
      </w:pPr>
      <w:rPr>
        <w:rFonts w:ascii="Times New Roman" w:eastAsia="Time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2E7081E"/>
    <w:multiLevelType w:val="hybridMultilevel"/>
    <w:tmpl w:val="0A023040"/>
    <w:lvl w:ilvl="0" w:tplc="EAC8BDD4">
      <w:numFmt w:val="bullet"/>
      <w:lvlText w:val="-"/>
      <w:lvlJc w:val="left"/>
      <w:pPr>
        <w:ind w:left="720" w:hanging="360"/>
      </w:pPr>
      <w:rPr>
        <w:rFonts w:ascii="Times New Roman" w:eastAsia="Time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536085F"/>
    <w:multiLevelType w:val="hybridMultilevel"/>
    <w:tmpl w:val="8C56678A"/>
    <w:lvl w:ilvl="0" w:tplc="5FD04074">
      <w:numFmt w:val="bullet"/>
      <w:lvlText w:val="-"/>
      <w:lvlJc w:val="left"/>
      <w:pPr>
        <w:ind w:left="720" w:hanging="360"/>
      </w:pPr>
      <w:rPr>
        <w:rFonts w:ascii="Times New Roman" w:eastAsia="Time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7EE6774"/>
    <w:multiLevelType w:val="hybridMultilevel"/>
    <w:tmpl w:val="7A42A4C6"/>
    <w:lvl w:ilvl="0" w:tplc="FAFE938A">
      <w:numFmt w:val="bullet"/>
      <w:lvlText w:val="-"/>
      <w:lvlJc w:val="left"/>
      <w:pPr>
        <w:ind w:left="720" w:hanging="360"/>
      </w:pPr>
      <w:rPr>
        <w:rFonts w:ascii="Times New Roman" w:eastAsia="Time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8420793"/>
    <w:multiLevelType w:val="hybridMultilevel"/>
    <w:tmpl w:val="0124FC2C"/>
    <w:lvl w:ilvl="0" w:tplc="4B6608AC">
      <w:numFmt w:val="bullet"/>
      <w:lvlText w:val="-"/>
      <w:lvlJc w:val="left"/>
      <w:pPr>
        <w:ind w:left="720" w:hanging="360"/>
      </w:pPr>
      <w:rPr>
        <w:rFonts w:ascii="Times" w:eastAsia="Times"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0041633"/>
    <w:multiLevelType w:val="hybridMultilevel"/>
    <w:tmpl w:val="B9405BC2"/>
    <w:lvl w:ilvl="0" w:tplc="5F0E0888">
      <w:numFmt w:val="bullet"/>
      <w:lvlText w:val="-"/>
      <w:lvlJc w:val="left"/>
      <w:pPr>
        <w:ind w:left="720" w:hanging="360"/>
      </w:pPr>
      <w:rPr>
        <w:rFonts w:ascii="Times" w:eastAsia="Times"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11A53A6"/>
    <w:multiLevelType w:val="hybridMultilevel"/>
    <w:tmpl w:val="12128CF4"/>
    <w:lvl w:ilvl="0" w:tplc="5FD04074">
      <w:numFmt w:val="bullet"/>
      <w:lvlText w:val="-"/>
      <w:lvlJc w:val="left"/>
      <w:pPr>
        <w:ind w:left="720" w:hanging="360"/>
      </w:pPr>
      <w:rPr>
        <w:rFonts w:ascii="Times New Roman" w:eastAsia="Time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7ABC5FB3"/>
    <w:multiLevelType w:val="hybridMultilevel"/>
    <w:tmpl w:val="3D9010AA"/>
    <w:lvl w:ilvl="0" w:tplc="5FD04074">
      <w:numFmt w:val="bullet"/>
      <w:lvlText w:val="-"/>
      <w:lvlJc w:val="left"/>
      <w:pPr>
        <w:ind w:left="720" w:hanging="360"/>
      </w:pPr>
      <w:rPr>
        <w:rFonts w:ascii="Times New Roman" w:eastAsia="Time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16"/>
  </w:num>
  <w:num w:numId="4">
    <w:abstractNumId w:val="11"/>
  </w:num>
  <w:num w:numId="5">
    <w:abstractNumId w:val="0"/>
  </w:num>
  <w:num w:numId="6">
    <w:abstractNumId w:val="14"/>
  </w:num>
  <w:num w:numId="7">
    <w:abstractNumId w:val="12"/>
  </w:num>
  <w:num w:numId="8">
    <w:abstractNumId w:val="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
  </w:num>
  <w:num w:numId="12">
    <w:abstractNumId w:val="17"/>
  </w:num>
  <w:num w:numId="13">
    <w:abstractNumId w:val="7"/>
  </w:num>
  <w:num w:numId="14">
    <w:abstractNumId w:val="10"/>
  </w:num>
  <w:num w:numId="15">
    <w:abstractNumId w:val="1"/>
  </w:num>
  <w:num w:numId="16">
    <w:abstractNumId w:val="13"/>
  </w:num>
  <w:num w:numId="17">
    <w:abstractNumId w:val="6"/>
  </w:num>
  <w:num w:numId="18">
    <w:abstractNumId w:val="18"/>
  </w:num>
  <w:num w:numId="19">
    <w:abstractNumId w:val="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32D0A"/>
    <w:rsid w:val="00012FDD"/>
    <w:rsid w:val="00017C75"/>
    <w:rsid w:val="00043707"/>
    <w:rsid w:val="00045FCF"/>
    <w:rsid w:val="0008339C"/>
    <w:rsid w:val="00090E1B"/>
    <w:rsid w:val="000A034E"/>
    <w:rsid w:val="000A1581"/>
    <w:rsid w:val="000B666E"/>
    <w:rsid w:val="00114CEB"/>
    <w:rsid w:val="00117172"/>
    <w:rsid w:val="00157A4D"/>
    <w:rsid w:val="00177B5A"/>
    <w:rsid w:val="00195366"/>
    <w:rsid w:val="001D2E49"/>
    <w:rsid w:val="001E4B96"/>
    <w:rsid w:val="001F65E7"/>
    <w:rsid w:val="00210F91"/>
    <w:rsid w:val="00213E94"/>
    <w:rsid w:val="00222EEA"/>
    <w:rsid w:val="00223387"/>
    <w:rsid w:val="00232D0A"/>
    <w:rsid w:val="00235590"/>
    <w:rsid w:val="00241796"/>
    <w:rsid w:val="002441C6"/>
    <w:rsid w:val="00285274"/>
    <w:rsid w:val="00291A0A"/>
    <w:rsid w:val="00296063"/>
    <w:rsid w:val="002D1E1E"/>
    <w:rsid w:val="002D5D59"/>
    <w:rsid w:val="003D050F"/>
    <w:rsid w:val="00434AD9"/>
    <w:rsid w:val="00440EF3"/>
    <w:rsid w:val="00456890"/>
    <w:rsid w:val="00473588"/>
    <w:rsid w:val="004972F0"/>
    <w:rsid w:val="004D1092"/>
    <w:rsid w:val="00500460"/>
    <w:rsid w:val="0050317B"/>
    <w:rsid w:val="00503F99"/>
    <w:rsid w:val="005251F1"/>
    <w:rsid w:val="00531EC1"/>
    <w:rsid w:val="00552902"/>
    <w:rsid w:val="00571104"/>
    <w:rsid w:val="00592F30"/>
    <w:rsid w:val="005A2179"/>
    <w:rsid w:val="005E09FF"/>
    <w:rsid w:val="005F1527"/>
    <w:rsid w:val="00612EF8"/>
    <w:rsid w:val="0061477B"/>
    <w:rsid w:val="006312CD"/>
    <w:rsid w:val="00637A88"/>
    <w:rsid w:val="006527C6"/>
    <w:rsid w:val="00656270"/>
    <w:rsid w:val="00671C77"/>
    <w:rsid w:val="00680A50"/>
    <w:rsid w:val="00682FE1"/>
    <w:rsid w:val="006836DD"/>
    <w:rsid w:val="00696D44"/>
    <w:rsid w:val="007267D8"/>
    <w:rsid w:val="007308DC"/>
    <w:rsid w:val="00734E86"/>
    <w:rsid w:val="00743121"/>
    <w:rsid w:val="00750865"/>
    <w:rsid w:val="00763D35"/>
    <w:rsid w:val="00784157"/>
    <w:rsid w:val="00795FD0"/>
    <w:rsid w:val="007B5D04"/>
    <w:rsid w:val="007C0BB9"/>
    <w:rsid w:val="007F2E0C"/>
    <w:rsid w:val="007F39AA"/>
    <w:rsid w:val="00815A67"/>
    <w:rsid w:val="00837B4B"/>
    <w:rsid w:val="00847C6A"/>
    <w:rsid w:val="008614F7"/>
    <w:rsid w:val="008748CB"/>
    <w:rsid w:val="00874C09"/>
    <w:rsid w:val="008827AF"/>
    <w:rsid w:val="0089460E"/>
    <w:rsid w:val="008A395B"/>
    <w:rsid w:val="008B09A4"/>
    <w:rsid w:val="008B440A"/>
    <w:rsid w:val="008C5CBB"/>
    <w:rsid w:val="009030F3"/>
    <w:rsid w:val="009229B4"/>
    <w:rsid w:val="00930BC5"/>
    <w:rsid w:val="009524E1"/>
    <w:rsid w:val="0097529C"/>
    <w:rsid w:val="00976BE3"/>
    <w:rsid w:val="009A4AF3"/>
    <w:rsid w:val="00A27C94"/>
    <w:rsid w:val="00A440AF"/>
    <w:rsid w:val="00A444C5"/>
    <w:rsid w:val="00A4596B"/>
    <w:rsid w:val="00A54212"/>
    <w:rsid w:val="00A7246A"/>
    <w:rsid w:val="00A74043"/>
    <w:rsid w:val="00A8024E"/>
    <w:rsid w:val="00A909CE"/>
    <w:rsid w:val="00A91706"/>
    <w:rsid w:val="00AB6EB5"/>
    <w:rsid w:val="00AF293D"/>
    <w:rsid w:val="00AF6AE8"/>
    <w:rsid w:val="00B06362"/>
    <w:rsid w:val="00B32121"/>
    <w:rsid w:val="00B4361C"/>
    <w:rsid w:val="00B4479C"/>
    <w:rsid w:val="00B46E78"/>
    <w:rsid w:val="00BD4416"/>
    <w:rsid w:val="00BD6589"/>
    <w:rsid w:val="00BE70E3"/>
    <w:rsid w:val="00C17771"/>
    <w:rsid w:val="00C35730"/>
    <w:rsid w:val="00C36A83"/>
    <w:rsid w:val="00C5313B"/>
    <w:rsid w:val="00C625A3"/>
    <w:rsid w:val="00C758C9"/>
    <w:rsid w:val="00C77874"/>
    <w:rsid w:val="00C9335C"/>
    <w:rsid w:val="00CA586C"/>
    <w:rsid w:val="00CC57DB"/>
    <w:rsid w:val="00CF4917"/>
    <w:rsid w:val="00CF5554"/>
    <w:rsid w:val="00D07B3B"/>
    <w:rsid w:val="00D37169"/>
    <w:rsid w:val="00D500A7"/>
    <w:rsid w:val="00DA5090"/>
    <w:rsid w:val="00DD1096"/>
    <w:rsid w:val="00E2702D"/>
    <w:rsid w:val="00E54B75"/>
    <w:rsid w:val="00E57B6C"/>
    <w:rsid w:val="00E90629"/>
    <w:rsid w:val="00E90A23"/>
    <w:rsid w:val="00EA325E"/>
    <w:rsid w:val="00EB3F2D"/>
    <w:rsid w:val="00EE2A37"/>
    <w:rsid w:val="00EF3C6B"/>
    <w:rsid w:val="00F0565C"/>
    <w:rsid w:val="00F2307D"/>
    <w:rsid w:val="00F50CE3"/>
    <w:rsid w:val="00F5300E"/>
    <w:rsid w:val="00F7121C"/>
    <w:rsid w:val="00FC467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32D0A"/>
    <w:pPr>
      <w:spacing w:after="0" w:line="240" w:lineRule="auto"/>
    </w:pPr>
    <w:rPr>
      <w:rFonts w:ascii="Times" w:eastAsia="Times" w:hAnsi="Times"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232D0A"/>
    <w:pPr>
      <w:tabs>
        <w:tab w:val="center" w:pos="4819"/>
        <w:tab w:val="right" w:pos="9638"/>
      </w:tabs>
    </w:pPr>
  </w:style>
  <w:style w:type="character" w:customStyle="1" w:styleId="IntestazioneCarattere">
    <w:name w:val="Intestazione Carattere"/>
    <w:basedOn w:val="Carpredefinitoparagrafo"/>
    <w:link w:val="Intestazione"/>
    <w:uiPriority w:val="99"/>
    <w:rsid w:val="00232D0A"/>
    <w:rPr>
      <w:rFonts w:ascii="Times" w:eastAsia="Times" w:hAnsi="Times" w:cs="Times New Roman"/>
      <w:sz w:val="24"/>
      <w:szCs w:val="20"/>
      <w:lang w:eastAsia="it-IT"/>
    </w:rPr>
  </w:style>
  <w:style w:type="paragraph" w:styleId="Pidipagina">
    <w:name w:val="footer"/>
    <w:basedOn w:val="Normale"/>
    <w:link w:val="PidipaginaCarattere"/>
    <w:semiHidden/>
    <w:rsid w:val="00232D0A"/>
    <w:pPr>
      <w:tabs>
        <w:tab w:val="center" w:pos="4819"/>
        <w:tab w:val="right" w:pos="9638"/>
      </w:tabs>
    </w:pPr>
  </w:style>
  <w:style w:type="character" w:customStyle="1" w:styleId="PidipaginaCarattere">
    <w:name w:val="Piè di pagina Carattere"/>
    <w:basedOn w:val="Carpredefinitoparagrafo"/>
    <w:link w:val="Pidipagina"/>
    <w:semiHidden/>
    <w:rsid w:val="00232D0A"/>
    <w:rPr>
      <w:rFonts w:ascii="Times" w:eastAsia="Times" w:hAnsi="Times" w:cs="Times New Roman"/>
      <w:sz w:val="24"/>
      <w:szCs w:val="20"/>
      <w:lang w:eastAsia="it-IT"/>
    </w:rPr>
  </w:style>
  <w:style w:type="paragraph" w:styleId="Corpotesto">
    <w:name w:val="Body Text"/>
    <w:basedOn w:val="Normale"/>
    <w:link w:val="CorpotestoCarattere"/>
    <w:uiPriority w:val="1"/>
    <w:qFormat/>
    <w:rsid w:val="00232D0A"/>
    <w:pPr>
      <w:widowControl w:val="0"/>
      <w:autoSpaceDE w:val="0"/>
      <w:autoSpaceDN w:val="0"/>
    </w:pPr>
    <w:rPr>
      <w:rFonts w:ascii="Arial MT" w:eastAsia="Arial MT" w:hAnsi="Arial MT" w:cs="Arial MT"/>
      <w:sz w:val="22"/>
      <w:szCs w:val="22"/>
      <w:lang w:eastAsia="en-US"/>
    </w:rPr>
  </w:style>
  <w:style w:type="character" w:customStyle="1" w:styleId="CorpotestoCarattere">
    <w:name w:val="Corpo testo Carattere"/>
    <w:basedOn w:val="Carpredefinitoparagrafo"/>
    <w:link w:val="Corpotesto"/>
    <w:uiPriority w:val="1"/>
    <w:rsid w:val="00232D0A"/>
    <w:rPr>
      <w:rFonts w:ascii="Arial MT" w:eastAsia="Arial MT" w:hAnsi="Arial MT" w:cs="Arial MT"/>
    </w:rPr>
  </w:style>
  <w:style w:type="paragraph" w:styleId="Testofumetto">
    <w:name w:val="Balloon Text"/>
    <w:basedOn w:val="Normale"/>
    <w:link w:val="TestofumettoCarattere"/>
    <w:uiPriority w:val="99"/>
    <w:semiHidden/>
    <w:unhideWhenUsed/>
    <w:rsid w:val="00232D0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32D0A"/>
    <w:rPr>
      <w:rFonts w:ascii="Tahoma" w:eastAsia="Times" w:hAnsi="Tahoma" w:cs="Tahoma"/>
      <w:sz w:val="16"/>
      <w:szCs w:val="16"/>
      <w:lang w:eastAsia="it-IT"/>
    </w:rPr>
  </w:style>
  <w:style w:type="paragraph" w:styleId="Paragrafoelenco">
    <w:name w:val="List Paragraph"/>
    <w:basedOn w:val="Normale"/>
    <w:uiPriority w:val="34"/>
    <w:qFormat/>
    <w:rsid w:val="00815A67"/>
    <w:pPr>
      <w:ind w:left="720"/>
      <w:contextualSpacing/>
    </w:pPr>
  </w:style>
  <w:style w:type="paragraph" w:customStyle="1" w:styleId="TableParagraph">
    <w:name w:val="Table Paragraph"/>
    <w:basedOn w:val="Normale"/>
    <w:uiPriority w:val="1"/>
    <w:qFormat/>
    <w:rsid w:val="009A4AF3"/>
    <w:pPr>
      <w:widowControl w:val="0"/>
      <w:autoSpaceDE w:val="0"/>
      <w:autoSpaceDN w:val="0"/>
    </w:pPr>
    <w:rPr>
      <w:rFonts w:ascii="Arial" w:eastAsia="Arial" w:hAnsi="Arial" w:cs="Arial"/>
      <w:sz w:val="22"/>
      <w:szCs w:val="22"/>
      <w:lang w:eastAsia="en-US"/>
    </w:rPr>
  </w:style>
  <w:style w:type="character" w:styleId="Collegamentoipertestuale">
    <w:name w:val="Hyperlink"/>
    <w:basedOn w:val="Carpredefinitoparagrafo"/>
    <w:uiPriority w:val="99"/>
    <w:unhideWhenUsed/>
    <w:rsid w:val="00F712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32D0A"/>
    <w:pPr>
      <w:spacing w:after="0" w:line="240" w:lineRule="auto"/>
    </w:pPr>
    <w:rPr>
      <w:rFonts w:ascii="Times" w:eastAsia="Times" w:hAnsi="Times"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232D0A"/>
    <w:pPr>
      <w:tabs>
        <w:tab w:val="center" w:pos="4819"/>
        <w:tab w:val="right" w:pos="9638"/>
      </w:tabs>
    </w:pPr>
  </w:style>
  <w:style w:type="character" w:customStyle="1" w:styleId="IntestazioneCarattere">
    <w:name w:val="Intestazione Carattere"/>
    <w:basedOn w:val="Carpredefinitoparagrafo"/>
    <w:link w:val="Intestazione"/>
    <w:uiPriority w:val="99"/>
    <w:rsid w:val="00232D0A"/>
    <w:rPr>
      <w:rFonts w:ascii="Times" w:eastAsia="Times" w:hAnsi="Times" w:cs="Times New Roman"/>
      <w:sz w:val="24"/>
      <w:szCs w:val="20"/>
      <w:lang w:eastAsia="it-IT"/>
    </w:rPr>
  </w:style>
  <w:style w:type="paragraph" w:styleId="Pidipagina">
    <w:name w:val="footer"/>
    <w:basedOn w:val="Normale"/>
    <w:link w:val="PidipaginaCarattere"/>
    <w:semiHidden/>
    <w:rsid w:val="00232D0A"/>
    <w:pPr>
      <w:tabs>
        <w:tab w:val="center" w:pos="4819"/>
        <w:tab w:val="right" w:pos="9638"/>
      </w:tabs>
    </w:pPr>
  </w:style>
  <w:style w:type="character" w:customStyle="1" w:styleId="PidipaginaCarattere">
    <w:name w:val="Piè di pagina Carattere"/>
    <w:basedOn w:val="Carpredefinitoparagrafo"/>
    <w:link w:val="Pidipagina"/>
    <w:semiHidden/>
    <w:rsid w:val="00232D0A"/>
    <w:rPr>
      <w:rFonts w:ascii="Times" w:eastAsia="Times" w:hAnsi="Times" w:cs="Times New Roman"/>
      <w:sz w:val="24"/>
      <w:szCs w:val="20"/>
      <w:lang w:eastAsia="it-IT"/>
    </w:rPr>
  </w:style>
  <w:style w:type="paragraph" w:styleId="Corpotesto">
    <w:name w:val="Body Text"/>
    <w:basedOn w:val="Normale"/>
    <w:link w:val="CorpotestoCarattere"/>
    <w:uiPriority w:val="1"/>
    <w:qFormat/>
    <w:rsid w:val="00232D0A"/>
    <w:pPr>
      <w:widowControl w:val="0"/>
      <w:autoSpaceDE w:val="0"/>
      <w:autoSpaceDN w:val="0"/>
    </w:pPr>
    <w:rPr>
      <w:rFonts w:ascii="Arial MT" w:eastAsia="Arial MT" w:hAnsi="Arial MT" w:cs="Arial MT"/>
      <w:sz w:val="22"/>
      <w:szCs w:val="22"/>
      <w:lang w:eastAsia="en-US"/>
    </w:rPr>
  </w:style>
  <w:style w:type="character" w:customStyle="1" w:styleId="CorpotestoCarattere">
    <w:name w:val="Corpo testo Carattere"/>
    <w:basedOn w:val="Carpredefinitoparagrafo"/>
    <w:link w:val="Corpotesto"/>
    <w:uiPriority w:val="1"/>
    <w:rsid w:val="00232D0A"/>
    <w:rPr>
      <w:rFonts w:ascii="Arial MT" w:eastAsia="Arial MT" w:hAnsi="Arial MT" w:cs="Arial MT"/>
    </w:rPr>
  </w:style>
  <w:style w:type="paragraph" w:styleId="Testofumetto">
    <w:name w:val="Balloon Text"/>
    <w:basedOn w:val="Normale"/>
    <w:link w:val="TestofumettoCarattere"/>
    <w:uiPriority w:val="99"/>
    <w:semiHidden/>
    <w:unhideWhenUsed/>
    <w:rsid w:val="00232D0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32D0A"/>
    <w:rPr>
      <w:rFonts w:ascii="Tahoma" w:eastAsia="Times" w:hAnsi="Tahoma" w:cs="Tahoma"/>
      <w:sz w:val="16"/>
      <w:szCs w:val="16"/>
      <w:lang w:eastAsia="it-IT"/>
    </w:rPr>
  </w:style>
  <w:style w:type="paragraph" w:styleId="Paragrafoelenco">
    <w:name w:val="List Paragraph"/>
    <w:basedOn w:val="Normale"/>
    <w:uiPriority w:val="34"/>
    <w:qFormat/>
    <w:rsid w:val="00815A67"/>
    <w:pPr>
      <w:ind w:left="720"/>
      <w:contextualSpacing/>
    </w:pPr>
  </w:style>
  <w:style w:type="paragraph" w:customStyle="1" w:styleId="TableParagraph">
    <w:name w:val="Table Paragraph"/>
    <w:basedOn w:val="Normale"/>
    <w:uiPriority w:val="1"/>
    <w:qFormat/>
    <w:rsid w:val="009A4AF3"/>
    <w:pPr>
      <w:widowControl w:val="0"/>
      <w:autoSpaceDE w:val="0"/>
      <w:autoSpaceDN w:val="0"/>
    </w:pPr>
    <w:rPr>
      <w:rFonts w:ascii="Arial" w:eastAsia="Arial" w:hAnsi="Arial" w:cs="Arial"/>
      <w:sz w:val="22"/>
      <w:szCs w:val="22"/>
      <w:lang w:eastAsia="en-US"/>
    </w:rPr>
  </w:style>
  <w:style w:type="character" w:styleId="Collegamentoipertestuale">
    <w:name w:val="Hyperlink"/>
    <w:basedOn w:val="Carpredefinitoparagrafo"/>
    <w:uiPriority w:val="99"/>
    <w:unhideWhenUsed/>
    <w:rsid w:val="00F712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946763">
      <w:bodyDiv w:val="1"/>
      <w:marLeft w:val="0"/>
      <w:marRight w:val="0"/>
      <w:marTop w:val="0"/>
      <w:marBottom w:val="0"/>
      <w:divBdr>
        <w:top w:val="none" w:sz="0" w:space="0" w:color="auto"/>
        <w:left w:val="none" w:sz="0" w:space="0" w:color="auto"/>
        <w:bottom w:val="none" w:sz="0" w:space="0" w:color="auto"/>
        <w:right w:val="none" w:sz="0" w:space="0" w:color="auto"/>
      </w:divBdr>
    </w:div>
    <w:div w:id="52822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sorrento.na.i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mona.fiorentino@comune.sorrento.n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1086</Words>
  <Characters>6191</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Donato Sarno</cp:lastModifiedBy>
  <cp:revision>12</cp:revision>
  <cp:lastPrinted>2024-06-12T13:29:00Z</cp:lastPrinted>
  <dcterms:created xsi:type="dcterms:W3CDTF">2024-01-09T10:04:00Z</dcterms:created>
  <dcterms:modified xsi:type="dcterms:W3CDTF">2024-07-10T12:09:00Z</dcterms:modified>
</cp:coreProperties>
</file>